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4968D" w14:textId="77777777" w:rsidR="00C255CB" w:rsidRPr="00E222E2" w:rsidRDefault="00C255CB" w:rsidP="00C255CB">
      <w:pPr>
        <w:jc w:val="center"/>
        <w:rPr>
          <w:sz w:val="28"/>
          <w:szCs w:val="28"/>
        </w:rPr>
      </w:pPr>
      <w:bookmarkStart w:id="0" w:name="_GoBack"/>
      <w:bookmarkEnd w:id="0"/>
      <w:r w:rsidRPr="00E222E2">
        <w:rPr>
          <w:sz w:val="28"/>
          <w:szCs w:val="28"/>
        </w:rPr>
        <w:t>SREDNJA  ŠKOLA „AUGUST  ŠENOA“  GAREŠNICA</w:t>
      </w:r>
    </w:p>
    <w:p w14:paraId="6ED08A11" w14:textId="77777777" w:rsidR="00C255CB" w:rsidRPr="00E222E2" w:rsidRDefault="009E7E04" w:rsidP="00C255CB">
      <w:pPr>
        <w:jc w:val="both"/>
      </w:pPr>
      <w:r w:rsidRPr="00E222E2">
        <w:t>Na temelju članka 22. stavka 9</w:t>
      </w:r>
      <w:r w:rsidR="00C255CB" w:rsidRPr="00E222E2">
        <w:t>. Zakona o odgoju i obrazovanju u osnovnoj i srednjoj školi („Narodne novine“, broj 87/2008</w:t>
      </w:r>
      <w:r w:rsidR="009A06D0" w:rsidRPr="00E222E2">
        <w:t>.</w:t>
      </w:r>
      <w:r w:rsidR="00C255CB" w:rsidRPr="00E222E2">
        <w:t>, 86/2009</w:t>
      </w:r>
      <w:r w:rsidR="009A06D0" w:rsidRPr="00E222E2">
        <w:t>.</w:t>
      </w:r>
      <w:r w:rsidR="00C255CB" w:rsidRPr="00E222E2">
        <w:t>, 92/2010</w:t>
      </w:r>
      <w:r w:rsidR="009A06D0" w:rsidRPr="00E222E2">
        <w:t>.</w:t>
      </w:r>
      <w:r w:rsidR="00C255CB" w:rsidRPr="00E222E2">
        <w:t>, 105/2010</w:t>
      </w:r>
      <w:r w:rsidR="009A06D0" w:rsidRPr="00E222E2">
        <w:t>.</w:t>
      </w:r>
      <w:r w:rsidR="00C255CB" w:rsidRPr="00E222E2">
        <w:t>-ispr., 90/2011</w:t>
      </w:r>
      <w:r w:rsidR="009A06D0" w:rsidRPr="00E222E2">
        <w:t>.</w:t>
      </w:r>
      <w:r w:rsidR="00C255CB" w:rsidRPr="00E222E2">
        <w:t>, 16/2012</w:t>
      </w:r>
      <w:r w:rsidR="009A06D0" w:rsidRPr="00E222E2">
        <w:t>.</w:t>
      </w:r>
      <w:r w:rsidR="00C255CB" w:rsidRPr="00E222E2">
        <w:t>, 86/2012</w:t>
      </w:r>
      <w:r w:rsidR="009A06D0" w:rsidRPr="00E222E2">
        <w:t>.</w:t>
      </w:r>
      <w:r w:rsidR="00C255CB" w:rsidRPr="00E222E2">
        <w:t xml:space="preserve">, </w:t>
      </w:r>
      <w:r w:rsidR="00187560" w:rsidRPr="00E222E2">
        <w:t>94/</w:t>
      </w:r>
      <w:r w:rsidR="009A06D0" w:rsidRPr="00E222E2">
        <w:t>20</w:t>
      </w:r>
      <w:r w:rsidR="00187560" w:rsidRPr="00E222E2">
        <w:t>13</w:t>
      </w:r>
      <w:r w:rsidR="009A06D0" w:rsidRPr="00E222E2">
        <w:t>.</w:t>
      </w:r>
      <w:r w:rsidR="00187560" w:rsidRPr="00E222E2">
        <w:t xml:space="preserve">, </w:t>
      </w:r>
      <w:r w:rsidR="00C255CB" w:rsidRPr="00E222E2">
        <w:t>152/</w:t>
      </w:r>
      <w:r w:rsidR="009A06D0" w:rsidRPr="00E222E2">
        <w:t>20</w:t>
      </w:r>
      <w:r w:rsidR="00C255CB" w:rsidRPr="00E222E2">
        <w:t>14</w:t>
      </w:r>
      <w:r w:rsidR="009A06D0" w:rsidRPr="00E222E2">
        <w:t>.</w:t>
      </w:r>
      <w:r w:rsidR="00835697" w:rsidRPr="00E222E2">
        <w:t>,</w:t>
      </w:r>
      <w:r w:rsidR="00187560" w:rsidRPr="00E222E2">
        <w:t xml:space="preserve"> 07/</w:t>
      </w:r>
      <w:r w:rsidR="009A06D0" w:rsidRPr="00E222E2">
        <w:t>20</w:t>
      </w:r>
      <w:r w:rsidR="00187560" w:rsidRPr="00E222E2">
        <w:t>17</w:t>
      </w:r>
      <w:r w:rsidR="009A06D0" w:rsidRPr="00E222E2">
        <w:t>.</w:t>
      </w:r>
      <w:r w:rsidR="009111F2" w:rsidRPr="00E222E2">
        <w:t xml:space="preserve">, </w:t>
      </w:r>
      <w:r w:rsidR="00835697" w:rsidRPr="00E222E2">
        <w:t>68/</w:t>
      </w:r>
      <w:r w:rsidR="009A06D0" w:rsidRPr="00E222E2">
        <w:t>20</w:t>
      </w:r>
      <w:r w:rsidR="00835697" w:rsidRPr="00E222E2">
        <w:t>18</w:t>
      </w:r>
      <w:r w:rsidR="009A06D0" w:rsidRPr="00E222E2">
        <w:t>.</w:t>
      </w:r>
      <w:r w:rsidR="009111F2" w:rsidRPr="00E222E2">
        <w:t>, 98/</w:t>
      </w:r>
      <w:r w:rsidR="009A06D0" w:rsidRPr="00E222E2">
        <w:t>20</w:t>
      </w:r>
      <w:r w:rsidR="009111F2" w:rsidRPr="00E222E2">
        <w:t>19</w:t>
      </w:r>
      <w:r w:rsidR="009A06D0" w:rsidRPr="00E222E2">
        <w:t>.</w:t>
      </w:r>
      <w:r w:rsidR="008756C7">
        <w:t>,</w:t>
      </w:r>
      <w:r w:rsidR="009111F2" w:rsidRPr="00E222E2">
        <w:t xml:space="preserve"> 64/20</w:t>
      </w:r>
      <w:r w:rsidR="009A06D0" w:rsidRPr="00E222E2">
        <w:t>20.</w:t>
      </w:r>
      <w:r w:rsidR="00CB5DDB">
        <w:t>,</w:t>
      </w:r>
      <w:r w:rsidR="008756C7">
        <w:t xml:space="preserve"> 151/22.</w:t>
      </w:r>
      <w:r w:rsidR="00CB5DDB">
        <w:t>, 155/23. i 156/23.</w:t>
      </w:r>
      <w:r w:rsidR="009111F2" w:rsidRPr="00E222E2">
        <w:t xml:space="preserve"> </w:t>
      </w:r>
      <w:r w:rsidR="00C255CB" w:rsidRPr="00E222E2">
        <w:t>)</w:t>
      </w:r>
      <w:r w:rsidR="009F3451">
        <w:t xml:space="preserve"> i točke XV</w:t>
      </w:r>
      <w:r w:rsidR="005D53EB">
        <w:t xml:space="preserve">. Odluke o </w:t>
      </w:r>
      <w:r w:rsidR="005D53EB" w:rsidRPr="00E222E2">
        <w:t>upisu učenika u I. razred srednje škole u školskoj godini 202</w:t>
      </w:r>
      <w:r w:rsidR="00CA5649">
        <w:t>5</w:t>
      </w:r>
      <w:r w:rsidR="005D53EB" w:rsidRPr="00E222E2">
        <w:t>./202</w:t>
      </w:r>
      <w:r w:rsidR="00CA5649">
        <w:t>6</w:t>
      </w:r>
      <w:r w:rsidR="005D53EB" w:rsidRPr="00E222E2">
        <w:t>. („Narodne novine“,</w:t>
      </w:r>
      <w:r w:rsidR="005D53EB" w:rsidRPr="00E222E2">
        <w:rPr>
          <w:color w:val="FF0000"/>
        </w:rPr>
        <w:t xml:space="preserve"> </w:t>
      </w:r>
      <w:r w:rsidR="00CB5DDB" w:rsidRPr="00CB5DDB">
        <w:t>broj</w:t>
      </w:r>
      <w:r w:rsidR="00CB5DDB">
        <w:rPr>
          <w:color w:val="FF0000"/>
        </w:rPr>
        <w:t xml:space="preserve"> </w:t>
      </w:r>
      <w:r w:rsidR="00CA5649">
        <w:t>83</w:t>
      </w:r>
      <w:r w:rsidR="005D53EB">
        <w:t>/</w:t>
      </w:r>
      <w:r w:rsidR="00CA5649">
        <w:t>25</w:t>
      </w:r>
      <w:r w:rsidR="005D53EB" w:rsidRPr="00E222E2">
        <w:t>.</w:t>
      </w:r>
      <w:r w:rsidR="005D53EB">
        <w:t>)</w:t>
      </w:r>
      <w:r w:rsidR="00C255CB" w:rsidRPr="00E222E2">
        <w:t>, oglašava</w:t>
      </w:r>
    </w:p>
    <w:p w14:paraId="514DAF47" w14:textId="77777777" w:rsidR="00124382" w:rsidRPr="00E222E2" w:rsidRDefault="00124382" w:rsidP="00C255CB">
      <w:pPr>
        <w:jc w:val="both"/>
      </w:pPr>
    </w:p>
    <w:p w14:paraId="2C4A0F6F" w14:textId="77777777" w:rsidR="00C255CB" w:rsidRPr="00E222E2" w:rsidRDefault="00C255CB" w:rsidP="00C255CB">
      <w:pPr>
        <w:jc w:val="center"/>
        <w:rPr>
          <w:b/>
          <w:sz w:val="28"/>
          <w:szCs w:val="28"/>
        </w:rPr>
      </w:pPr>
      <w:r w:rsidRPr="00E222E2">
        <w:rPr>
          <w:b/>
          <w:sz w:val="28"/>
          <w:szCs w:val="28"/>
        </w:rPr>
        <w:t>N A T J E Č A J</w:t>
      </w:r>
    </w:p>
    <w:p w14:paraId="303EEA98" w14:textId="77777777" w:rsidR="0092449C" w:rsidRPr="00E222E2" w:rsidRDefault="00942441" w:rsidP="00C255CB">
      <w:pPr>
        <w:jc w:val="center"/>
        <w:rPr>
          <w:b/>
        </w:rPr>
      </w:pPr>
      <w:r w:rsidRPr="00E222E2">
        <w:rPr>
          <w:b/>
        </w:rPr>
        <w:t xml:space="preserve"> ZA UPIS UČENIKA U I. RAZRED SREDNJE ŠKOLE </w:t>
      </w:r>
    </w:p>
    <w:p w14:paraId="78BA97D1" w14:textId="77777777" w:rsidR="00C255CB" w:rsidRPr="00E222E2" w:rsidRDefault="00942441" w:rsidP="00C255CB">
      <w:pPr>
        <w:jc w:val="center"/>
        <w:rPr>
          <w:b/>
        </w:rPr>
      </w:pPr>
      <w:r w:rsidRPr="00E222E2">
        <w:rPr>
          <w:b/>
        </w:rPr>
        <w:t xml:space="preserve"> ZA ŠKOLSKU GODINU </w:t>
      </w:r>
      <w:r w:rsidR="009111F2" w:rsidRPr="00E222E2">
        <w:rPr>
          <w:b/>
        </w:rPr>
        <w:t>202</w:t>
      </w:r>
      <w:r w:rsidR="00CA5649">
        <w:rPr>
          <w:b/>
        </w:rPr>
        <w:t>5</w:t>
      </w:r>
      <w:r w:rsidR="00187560" w:rsidRPr="00E222E2">
        <w:rPr>
          <w:b/>
        </w:rPr>
        <w:t>./20</w:t>
      </w:r>
      <w:r w:rsidR="00835697" w:rsidRPr="00E222E2">
        <w:rPr>
          <w:b/>
        </w:rPr>
        <w:t>2</w:t>
      </w:r>
      <w:r w:rsidR="00CA5649">
        <w:rPr>
          <w:b/>
        </w:rPr>
        <w:t>6</w:t>
      </w:r>
      <w:r w:rsidR="00187560" w:rsidRPr="00E222E2">
        <w:rPr>
          <w:b/>
        </w:rPr>
        <w:t>.</w:t>
      </w:r>
    </w:p>
    <w:p w14:paraId="295F1B86" w14:textId="77777777" w:rsidR="00124382" w:rsidRPr="00E222E2" w:rsidRDefault="00124382" w:rsidP="00C255CB">
      <w:pPr>
        <w:jc w:val="center"/>
      </w:pPr>
    </w:p>
    <w:p w14:paraId="40AF9B0D" w14:textId="77777777" w:rsidR="00C255CB" w:rsidRPr="00E222E2" w:rsidRDefault="00F723BF" w:rsidP="00165FE2">
      <w:pPr>
        <w:spacing w:after="0"/>
        <w:jc w:val="center"/>
      </w:pPr>
      <w:r w:rsidRPr="00E222E2">
        <w:t>I. Opće odredbe</w:t>
      </w:r>
    </w:p>
    <w:p w14:paraId="2BDC247B" w14:textId="77777777" w:rsidR="005C79F8" w:rsidRPr="00E222E2" w:rsidRDefault="005C79F8" w:rsidP="005C79F8">
      <w:pPr>
        <w:spacing w:after="0"/>
        <w:jc w:val="center"/>
      </w:pPr>
    </w:p>
    <w:p w14:paraId="37704598" w14:textId="77777777" w:rsidR="00F723BF" w:rsidRPr="00E222E2" w:rsidRDefault="00F723BF" w:rsidP="00C255CB">
      <w:pPr>
        <w:jc w:val="both"/>
      </w:pPr>
      <w:r w:rsidRPr="00E222E2">
        <w:t>1</w:t>
      </w:r>
      <w:r w:rsidR="006A2F74" w:rsidRPr="00E222E2">
        <w:t>.</w:t>
      </w:r>
      <w:r w:rsidRPr="00E222E2">
        <w:t>)</w:t>
      </w:r>
      <w:r w:rsidR="0024672B" w:rsidRPr="00E222E2">
        <w:t xml:space="preserve"> Pravo upisa u prvi razred srednje škole imaju svi kandidati nakon završenog osnovnog obrazovanja, pod jednakim uvjetima</w:t>
      </w:r>
      <w:r w:rsidRPr="00E222E2">
        <w:t>, a u skladu s odobrenim brojem upisnih mjesta.</w:t>
      </w:r>
    </w:p>
    <w:p w14:paraId="692AB9EC" w14:textId="77777777" w:rsidR="00F569EE" w:rsidRPr="00E222E2" w:rsidRDefault="0024672B" w:rsidP="00F569EE">
      <w:pPr>
        <w:jc w:val="both"/>
      </w:pPr>
      <w:r w:rsidRPr="00E222E2">
        <w:t>2</w:t>
      </w:r>
      <w:r w:rsidR="006A2F74" w:rsidRPr="00E222E2">
        <w:t>.</w:t>
      </w:r>
      <w:r w:rsidRPr="00E222E2">
        <w:t>)</w:t>
      </w:r>
      <w:r w:rsidR="00F723BF" w:rsidRPr="00E222E2">
        <w:t xml:space="preserve"> </w:t>
      </w:r>
      <w:r w:rsidR="00F569EE" w:rsidRPr="00E222E2">
        <w:t xml:space="preserve">U prvi razred srednje škole učenici se upisuju u skladu s Odlukom o upisu učenika u I. razred srednje škole u školskoj godini </w:t>
      </w:r>
      <w:r w:rsidR="009111F2" w:rsidRPr="00E222E2">
        <w:t>202</w:t>
      </w:r>
      <w:r w:rsidR="00CA5649">
        <w:t>5</w:t>
      </w:r>
      <w:r w:rsidR="00835697" w:rsidRPr="00E222E2">
        <w:t>./202</w:t>
      </w:r>
      <w:r w:rsidR="00CA5649">
        <w:t>6</w:t>
      </w:r>
      <w:r w:rsidR="00187560" w:rsidRPr="00E222E2">
        <w:t>.</w:t>
      </w:r>
      <w:r w:rsidR="009E7E04" w:rsidRPr="00E222E2">
        <w:t xml:space="preserve"> („Narodne novine“,</w:t>
      </w:r>
      <w:r w:rsidR="009E7E04" w:rsidRPr="00E222E2">
        <w:rPr>
          <w:color w:val="FF0000"/>
        </w:rPr>
        <w:t xml:space="preserve"> </w:t>
      </w:r>
      <w:r w:rsidR="00CB5DDB" w:rsidRPr="00CB5DDB">
        <w:t xml:space="preserve">broj </w:t>
      </w:r>
      <w:r w:rsidR="00CA5649">
        <w:t>83</w:t>
      </w:r>
      <w:r w:rsidR="009111F2" w:rsidRPr="00E222E2">
        <w:t>/202</w:t>
      </w:r>
      <w:r w:rsidR="00CA5649">
        <w:t>5</w:t>
      </w:r>
      <w:r w:rsidR="00F569EE" w:rsidRPr="00E222E2">
        <w:t>.</w:t>
      </w:r>
      <w:r w:rsidR="009F6FB8" w:rsidRPr="00E222E2">
        <w:t>, dalje u tekstu: Odluka</w:t>
      </w:r>
      <w:r w:rsidR="00F569EE" w:rsidRPr="00E222E2">
        <w:t>)</w:t>
      </w:r>
      <w:r w:rsidR="00942441" w:rsidRPr="00E222E2">
        <w:t xml:space="preserve">, </w:t>
      </w:r>
      <w:r w:rsidR="00F569EE" w:rsidRPr="00E222E2">
        <w:t>Pravilnikom o elementima i kriterijima za izbor kandidata za upis u I. razred srednje škole („Narodne novine“</w:t>
      </w:r>
      <w:r w:rsidR="00942441" w:rsidRPr="00E222E2">
        <w:t>, broj 49/15</w:t>
      </w:r>
      <w:r w:rsidR="009A06D0" w:rsidRPr="00E222E2">
        <w:t>.</w:t>
      </w:r>
      <w:r w:rsidR="00D662C6" w:rsidRPr="00E222E2">
        <w:t>,</w:t>
      </w:r>
      <w:r w:rsidR="00507A7A" w:rsidRPr="00E222E2">
        <w:t xml:space="preserve"> </w:t>
      </w:r>
      <w:r w:rsidR="00CB5DDB">
        <w:t xml:space="preserve">109/16., </w:t>
      </w:r>
      <w:r w:rsidR="00CA5649">
        <w:t>47/</w:t>
      </w:r>
      <w:r w:rsidR="00507A7A" w:rsidRPr="00E222E2">
        <w:t>17</w:t>
      </w:r>
      <w:r w:rsidR="00CA5649">
        <w:t xml:space="preserve">., </w:t>
      </w:r>
      <w:r w:rsidR="00D662C6" w:rsidRPr="00E222E2">
        <w:t xml:space="preserve"> </w:t>
      </w:r>
      <w:r w:rsidR="00CA5649">
        <w:t>39/</w:t>
      </w:r>
      <w:r w:rsidR="00254E0D" w:rsidRPr="00E222E2">
        <w:t>22.</w:t>
      </w:r>
      <w:r w:rsidR="00CA5649">
        <w:t xml:space="preserve"> i 79/25.</w:t>
      </w:r>
      <w:r w:rsidR="009A06D0" w:rsidRPr="00E222E2">
        <w:t xml:space="preserve">, dalje u tekstu: </w:t>
      </w:r>
      <w:r w:rsidR="001934AE" w:rsidRPr="00E222E2">
        <w:t>Pravilnik)</w:t>
      </w:r>
      <w:r w:rsidR="00CA5649">
        <w:t>,</w:t>
      </w:r>
      <w:r w:rsidR="009E7E04" w:rsidRPr="00E222E2">
        <w:t xml:space="preserve"> Jedinstveni</w:t>
      </w:r>
      <w:r w:rsidR="0000321D" w:rsidRPr="00E222E2">
        <w:t>m</w:t>
      </w:r>
      <w:r w:rsidR="00942441" w:rsidRPr="00E222E2">
        <w:t xml:space="preserve"> popisom zdravstvenih </w:t>
      </w:r>
      <w:r w:rsidR="009E7E04" w:rsidRPr="00E222E2">
        <w:t xml:space="preserve">zahtjeva </w:t>
      </w:r>
      <w:r w:rsidR="00942441" w:rsidRPr="00E222E2">
        <w:t xml:space="preserve">srednjoškolskih </w:t>
      </w:r>
      <w:r w:rsidR="00254E0D" w:rsidRPr="00E222E2">
        <w:t xml:space="preserve">obrazovnih </w:t>
      </w:r>
      <w:r w:rsidR="00942441" w:rsidRPr="00E222E2">
        <w:t>programa u svrhu upisa u I. razred srednje škole</w:t>
      </w:r>
      <w:r w:rsidR="00CA5649">
        <w:t xml:space="preserve"> i </w:t>
      </w:r>
      <w:r w:rsidR="00CA5649" w:rsidRPr="00CA5649">
        <w:t>Jedinstveni</w:t>
      </w:r>
      <w:r w:rsidR="00CA5649">
        <w:t>m</w:t>
      </w:r>
      <w:r w:rsidR="00CA5649" w:rsidRPr="00CA5649">
        <w:t xml:space="preserve"> popis</w:t>
      </w:r>
      <w:r w:rsidR="00CA5649">
        <w:t>om</w:t>
      </w:r>
      <w:r w:rsidR="00CA5649" w:rsidRPr="00CA5649">
        <w:t xml:space="preserve"> zdravstvenih zahtjeva potrebnih za upis u strukovne kurikule u I. razred srednje škole</w:t>
      </w:r>
      <w:r w:rsidR="00942441" w:rsidRPr="00CA5649">
        <w:t>.</w:t>
      </w:r>
    </w:p>
    <w:p w14:paraId="272B8D8B" w14:textId="77777777" w:rsidR="00767EBE" w:rsidRPr="00E222E2" w:rsidRDefault="00F569EE" w:rsidP="00165FE2">
      <w:pPr>
        <w:spacing w:after="0"/>
        <w:jc w:val="both"/>
      </w:pPr>
      <w:r w:rsidRPr="00E222E2">
        <w:t>3</w:t>
      </w:r>
      <w:r w:rsidR="006A2F74" w:rsidRPr="00E222E2">
        <w:t>.</w:t>
      </w:r>
      <w:r w:rsidR="0024672B" w:rsidRPr="00E222E2">
        <w:t>)</w:t>
      </w:r>
      <w:r w:rsidR="009E7E04" w:rsidRPr="00E222E2">
        <w:t xml:space="preserve"> Prijave i upis kandidata u prvi razred srednje škole</w:t>
      </w:r>
      <w:r w:rsidR="0024672B" w:rsidRPr="00E222E2">
        <w:t xml:space="preserve"> provode se </w:t>
      </w:r>
      <w:r w:rsidRPr="00E222E2">
        <w:t>elektroničkim načinom putem mrežne stranice N</w:t>
      </w:r>
      <w:r w:rsidR="0024672B" w:rsidRPr="00E222E2">
        <w:t>acionalnog informacijskog sustava prijava i upisa u srednje škole (NISpuSŠ)</w:t>
      </w:r>
      <w:r w:rsidRPr="00E222E2">
        <w:t xml:space="preserve"> www.</w:t>
      </w:r>
      <w:r w:rsidR="009A06D0" w:rsidRPr="00E222E2">
        <w:t>srednje.e-upisi.hr</w:t>
      </w:r>
      <w:r w:rsidR="0024672B" w:rsidRPr="00E222E2">
        <w:t>, osim u p</w:t>
      </w:r>
      <w:r w:rsidR="00F723BF" w:rsidRPr="00E222E2">
        <w:t>osebnim slučajevima propisanim O</w:t>
      </w:r>
      <w:r w:rsidR="009F6FB8" w:rsidRPr="00E222E2">
        <w:t>dlukom</w:t>
      </w:r>
      <w:r w:rsidR="0024672B" w:rsidRPr="00E222E2">
        <w:t>.</w:t>
      </w:r>
    </w:p>
    <w:p w14:paraId="4CE1DC2C" w14:textId="77777777" w:rsidR="00FF3C3B" w:rsidRPr="00E222E2" w:rsidRDefault="00FF3C3B" w:rsidP="00165FE2">
      <w:pPr>
        <w:spacing w:after="0"/>
        <w:jc w:val="both"/>
      </w:pPr>
    </w:p>
    <w:p w14:paraId="0FC85330" w14:textId="77777777" w:rsidR="00D43D7B" w:rsidRPr="00E222E2" w:rsidRDefault="00D43D7B" w:rsidP="00165FE2">
      <w:pPr>
        <w:spacing w:after="0"/>
        <w:jc w:val="center"/>
      </w:pPr>
      <w:r w:rsidRPr="00E222E2">
        <w:t>II. Struktura i opseg upisa</w:t>
      </w:r>
    </w:p>
    <w:p w14:paraId="132C0BB1" w14:textId="77777777" w:rsidR="005C79F8" w:rsidRPr="00E222E2" w:rsidRDefault="005C79F8" w:rsidP="005C79F8">
      <w:pPr>
        <w:spacing w:after="0"/>
        <w:jc w:val="center"/>
      </w:pPr>
    </w:p>
    <w:p w14:paraId="1BC94212" w14:textId="41D0D4EB" w:rsidR="00D43D7B" w:rsidRPr="00E222E2" w:rsidRDefault="00D43D7B" w:rsidP="00D43D7B">
      <w:pPr>
        <w:jc w:val="both"/>
      </w:pPr>
      <w:r w:rsidRPr="00E222E2">
        <w:t>1</w:t>
      </w:r>
      <w:r w:rsidR="006A2F74" w:rsidRPr="00E222E2">
        <w:t>.</w:t>
      </w:r>
      <w:r w:rsidRPr="00E222E2">
        <w:t>) U prve razrede Srednje škole „August Šenoa“</w:t>
      </w:r>
      <w:r w:rsidR="009111F2" w:rsidRPr="00E222E2">
        <w:t xml:space="preserve"> Garešnica u školskoj godini 202</w:t>
      </w:r>
      <w:r w:rsidR="00CA5649">
        <w:t>5</w:t>
      </w:r>
      <w:r w:rsidRPr="00E222E2">
        <w:t>./20</w:t>
      </w:r>
      <w:r w:rsidR="00835697" w:rsidRPr="00E222E2">
        <w:t>2</w:t>
      </w:r>
      <w:r w:rsidR="00CA5649">
        <w:t>6</w:t>
      </w:r>
      <w:r w:rsidR="00CB5DDB">
        <w:t>. planira se upisati 12</w:t>
      </w:r>
      <w:r w:rsidR="008756C7">
        <w:t>0</w:t>
      </w:r>
      <w:r w:rsidRPr="00E222E2">
        <w:t xml:space="preserve"> učenika u </w:t>
      </w:r>
      <w:r w:rsidR="00215B4C">
        <w:t>6</w:t>
      </w:r>
      <w:r w:rsidRPr="00E222E2">
        <w:t xml:space="preserve"> obrazovnih programa</w:t>
      </w:r>
      <w:r w:rsidR="00215B4C">
        <w:t>/</w:t>
      </w:r>
      <w:r w:rsidR="00034348" w:rsidRPr="005D56C4">
        <w:t>strukovnih</w:t>
      </w:r>
      <w:r w:rsidR="00034348">
        <w:t xml:space="preserve"> </w:t>
      </w:r>
      <w:r w:rsidR="00215B4C">
        <w:t>kurikula</w:t>
      </w:r>
      <w:r w:rsidRPr="00E222E2">
        <w:t>.</w:t>
      </w:r>
    </w:p>
    <w:p w14:paraId="12F86BEE" w14:textId="77777777" w:rsidR="00D43D7B" w:rsidRPr="00E222E2" w:rsidRDefault="00D43D7B" w:rsidP="00CE4BBB">
      <w:pPr>
        <w:tabs>
          <w:tab w:val="left" w:pos="11340"/>
        </w:tabs>
        <w:jc w:val="both"/>
      </w:pPr>
      <w:r w:rsidRPr="00E222E2">
        <w:lastRenderedPageBreak/>
        <w:t>2</w:t>
      </w:r>
      <w:r w:rsidR="006A2F74" w:rsidRPr="00E222E2">
        <w:t>.</w:t>
      </w:r>
      <w:r w:rsidRPr="00E222E2">
        <w:t xml:space="preserve">) Za upis u I. razred srednje škole prijavljenom kandidatu vrednuju se i boduju zajednički, dodatan i poseban element (čl. 6.-23. Pravilnika). </w:t>
      </w:r>
    </w:p>
    <w:p w14:paraId="5F515690" w14:textId="78D121F5" w:rsidR="00D43D7B" w:rsidRPr="00E222E2" w:rsidRDefault="00D43D7B" w:rsidP="00D43D7B">
      <w:pPr>
        <w:jc w:val="both"/>
      </w:pPr>
      <w:r w:rsidRPr="00E222E2">
        <w:t>3</w:t>
      </w:r>
      <w:r w:rsidR="006A2F74" w:rsidRPr="00E222E2">
        <w:t>.</w:t>
      </w:r>
      <w:r w:rsidRPr="00E222E2">
        <w:t>) Kandidat koji u osnovnoj školi nije učio određeni strani jezik može prilikom prijave programa obrazovanja</w:t>
      </w:r>
      <w:r w:rsidR="00215B4C">
        <w:t>/</w:t>
      </w:r>
      <w:r w:rsidR="00034348" w:rsidRPr="005D56C4">
        <w:t>strukovnog</w:t>
      </w:r>
      <w:r w:rsidR="00034348">
        <w:t xml:space="preserve"> </w:t>
      </w:r>
      <w:r w:rsidR="00215B4C">
        <w:t>kurikula</w:t>
      </w:r>
      <w:r w:rsidRPr="00E222E2">
        <w:t xml:space="preserve"> odabrati učenje toga stranog jezika kao prvog stranog jezika uz uvjet da je na provjeri znanja utvrđena mogućnost učenja toga stranog jezika kao prvog stranog jezika.</w:t>
      </w:r>
    </w:p>
    <w:p w14:paraId="4E72A8A1" w14:textId="36D79DD8" w:rsidR="00D54015" w:rsidRPr="000A620C" w:rsidRDefault="00D43D7B" w:rsidP="00D43D7B">
      <w:pPr>
        <w:jc w:val="both"/>
      </w:pPr>
      <w:r w:rsidRPr="000A620C">
        <w:t>4</w:t>
      </w:r>
      <w:r w:rsidR="006A2F74" w:rsidRPr="000A620C">
        <w:t>.</w:t>
      </w:r>
      <w:r w:rsidRPr="000A620C">
        <w:t xml:space="preserve">) </w:t>
      </w:r>
      <w:r w:rsidR="00D54015" w:rsidRPr="000A620C">
        <w:t xml:space="preserve">Iznos školarine za kandidate izvan </w:t>
      </w:r>
      <w:r w:rsidR="00343661" w:rsidRPr="000A620C">
        <w:t xml:space="preserve">Europskog gospodarskog prostora i Švicarske Konfederacije </w:t>
      </w:r>
      <w:r w:rsidR="009A06D0" w:rsidRPr="000A620C">
        <w:t xml:space="preserve">za program Opća gimnazija i </w:t>
      </w:r>
      <w:r w:rsidR="00034348" w:rsidRPr="005D56C4">
        <w:t>strukovni</w:t>
      </w:r>
      <w:r w:rsidR="00034348">
        <w:t xml:space="preserve"> </w:t>
      </w:r>
      <w:r w:rsidR="00215B4C">
        <w:t xml:space="preserve">kurikul </w:t>
      </w:r>
      <w:r w:rsidR="00034348" w:rsidRPr="005D56C4">
        <w:t>za stjecanje kvalifikacije</w:t>
      </w:r>
      <w:r w:rsidR="00034348">
        <w:t xml:space="preserve"> </w:t>
      </w:r>
      <w:r w:rsidR="00215B4C">
        <w:t>Dizajner grafičkih proizvoda/Dizajnerica grafičkih proizvoda</w:t>
      </w:r>
      <w:r w:rsidR="009A06D0" w:rsidRPr="000A620C">
        <w:t xml:space="preserve"> iznosi </w:t>
      </w:r>
      <w:r w:rsidR="00CB5DDB" w:rsidRPr="006E30BB">
        <w:rPr>
          <w:rFonts w:cs="Arial"/>
        </w:rPr>
        <w:t>400,00 €</w:t>
      </w:r>
      <w:r w:rsidR="009A06D0" w:rsidRPr="000A620C">
        <w:t>, a za</w:t>
      </w:r>
      <w:r w:rsidR="00034348">
        <w:t xml:space="preserve"> </w:t>
      </w:r>
      <w:r w:rsidR="00034348" w:rsidRPr="005D56C4">
        <w:t>strukovne</w:t>
      </w:r>
      <w:r w:rsidR="009A06D0" w:rsidRPr="005D56C4">
        <w:t xml:space="preserve"> </w:t>
      </w:r>
      <w:r w:rsidR="00215B4C" w:rsidRPr="005D56C4">
        <w:t>kurikul</w:t>
      </w:r>
      <w:r w:rsidR="00034348" w:rsidRPr="005D56C4">
        <w:t xml:space="preserve">e za stjecanje kvalifikacije </w:t>
      </w:r>
      <w:r w:rsidR="00215B4C">
        <w:t>Tehničar za ugostiteljstvo/Tehničarka za ugostiteljstvo</w:t>
      </w:r>
      <w:r w:rsidR="009A06D0" w:rsidRPr="000A620C">
        <w:t>, Kuhar</w:t>
      </w:r>
      <w:r w:rsidR="00215B4C">
        <w:t>/Kuharica</w:t>
      </w:r>
      <w:r w:rsidR="009A06D0" w:rsidRPr="000A620C">
        <w:t>, Konobar</w:t>
      </w:r>
      <w:r w:rsidR="00215B4C">
        <w:t>/Konobarica</w:t>
      </w:r>
      <w:r w:rsidR="009A06D0" w:rsidRPr="000A620C">
        <w:t xml:space="preserve">, </w:t>
      </w:r>
      <w:r w:rsidR="00215B4C">
        <w:t>Monter</w:t>
      </w:r>
      <w:r w:rsidR="00034348">
        <w:t xml:space="preserve"> </w:t>
      </w:r>
      <w:r w:rsidR="00215B4C">
        <w:t>strojarskih instalacija/Monterka strojarskih instalacija</w:t>
      </w:r>
      <w:r w:rsidR="009A06D0" w:rsidRPr="000A620C">
        <w:t>, Stolar</w:t>
      </w:r>
      <w:r w:rsidR="00215B4C">
        <w:t>/Stolarica</w:t>
      </w:r>
      <w:r w:rsidR="009A06D0" w:rsidRPr="000A620C">
        <w:t xml:space="preserve"> i Frizer</w:t>
      </w:r>
      <w:r w:rsidR="00215B4C">
        <w:t>/Frizerka</w:t>
      </w:r>
      <w:r w:rsidR="009A06D0" w:rsidRPr="000A620C">
        <w:t xml:space="preserve"> iznosi </w:t>
      </w:r>
      <w:r w:rsidR="00CB5DDB" w:rsidRPr="006E30BB">
        <w:rPr>
          <w:rFonts w:cs="Arial"/>
        </w:rPr>
        <w:t>550,00 €</w:t>
      </w:r>
      <w:r w:rsidR="00D54015" w:rsidRPr="006E30BB">
        <w:t>.</w:t>
      </w:r>
    </w:p>
    <w:p w14:paraId="1FBC0BEC" w14:textId="77777777" w:rsidR="00CE60DD" w:rsidRPr="00E222E2" w:rsidRDefault="00D54015" w:rsidP="00D43D7B">
      <w:pPr>
        <w:jc w:val="both"/>
        <w:rPr>
          <w:b/>
        </w:rPr>
      </w:pPr>
      <w:r w:rsidRPr="00E222E2">
        <w:t>5</w:t>
      </w:r>
      <w:r w:rsidR="006A2F74" w:rsidRPr="00E222E2">
        <w:t>.</w:t>
      </w:r>
      <w:r w:rsidRPr="00E222E2">
        <w:t xml:space="preserve">) </w:t>
      </w:r>
      <w:r w:rsidR="00D43D7B" w:rsidRPr="00E222E2">
        <w:t>Struktura upisa:</w:t>
      </w:r>
    </w:p>
    <w:tbl>
      <w:tblPr>
        <w:tblStyle w:val="Reetkatablice"/>
        <w:tblW w:w="14029" w:type="dxa"/>
        <w:tblLayout w:type="fixed"/>
        <w:tblLook w:val="04A0" w:firstRow="1" w:lastRow="0" w:firstColumn="1" w:lastColumn="0" w:noHBand="0" w:noVBand="1"/>
      </w:tblPr>
      <w:tblGrid>
        <w:gridCol w:w="1413"/>
        <w:gridCol w:w="992"/>
        <w:gridCol w:w="851"/>
        <w:gridCol w:w="850"/>
        <w:gridCol w:w="1134"/>
        <w:gridCol w:w="1276"/>
        <w:gridCol w:w="2835"/>
        <w:gridCol w:w="2551"/>
        <w:gridCol w:w="2127"/>
      </w:tblGrid>
      <w:tr w:rsidR="00CE4BBB" w:rsidRPr="00E222E2" w14:paraId="73514BCC" w14:textId="77777777" w:rsidTr="00712B9D">
        <w:trPr>
          <w:trHeight w:val="843"/>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2211A3" w14:textId="77777777" w:rsidR="00CE4BBB" w:rsidRPr="00CE4BBB" w:rsidRDefault="00CE4BBB" w:rsidP="006A5256">
            <w:pPr>
              <w:jc w:val="center"/>
              <w:rPr>
                <w:b/>
                <w:sz w:val="16"/>
                <w:szCs w:val="16"/>
              </w:rPr>
            </w:pPr>
            <w:r w:rsidRPr="00CE4BBB">
              <w:rPr>
                <w:b/>
                <w:sz w:val="16"/>
                <w:szCs w:val="16"/>
              </w:rPr>
              <w:t>Program/</w:t>
            </w:r>
          </w:p>
          <w:p w14:paraId="120B56D6" w14:textId="77777777" w:rsidR="00CE4BBB" w:rsidRPr="00E222E2" w:rsidRDefault="00CE4BBB" w:rsidP="006A5256">
            <w:pPr>
              <w:jc w:val="center"/>
              <w:rPr>
                <w:b/>
              </w:rPr>
            </w:pPr>
            <w:r w:rsidRPr="00CE4BBB">
              <w:rPr>
                <w:b/>
                <w:sz w:val="16"/>
                <w:szCs w:val="16"/>
              </w:rPr>
              <w:t>strukovni kurikul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0F0132" w14:textId="77777777" w:rsidR="00CE4BBB" w:rsidRPr="00E222E2" w:rsidRDefault="00CE4BBB" w:rsidP="006A5256">
            <w:pPr>
              <w:jc w:val="center"/>
              <w:rPr>
                <w:b/>
                <w:sz w:val="16"/>
                <w:szCs w:val="16"/>
              </w:rPr>
            </w:pPr>
            <w:r w:rsidRPr="00E222E2">
              <w:rPr>
                <w:b/>
                <w:sz w:val="16"/>
                <w:szCs w:val="16"/>
              </w:rPr>
              <w:t>Trajanje obrazo-vanja u godinama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ADB082" w14:textId="77777777" w:rsidR="00CE4BBB" w:rsidRPr="00E222E2" w:rsidRDefault="00CE4BBB" w:rsidP="006A5256">
            <w:pPr>
              <w:jc w:val="center"/>
              <w:rPr>
                <w:b/>
                <w:sz w:val="16"/>
                <w:szCs w:val="16"/>
              </w:rPr>
            </w:pPr>
            <w:r w:rsidRPr="00E222E2">
              <w:rPr>
                <w:b/>
                <w:sz w:val="16"/>
                <w:szCs w:val="16"/>
              </w:rPr>
              <w:t>Broj učenika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5940CB" w14:textId="77777777" w:rsidR="00CE4BBB" w:rsidRPr="00E222E2" w:rsidRDefault="00CE4BBB" w:rsidP="006A5256">
            <w:pPr>
              <w:jc w:val="center"/>
              <w:rPr>
                <w:b/>
                <w:sz w:val="16"/>
                <w:szCs w:val="16"/>
              </w:rPr>
            </w:pPr>
            <w:r w:rsidRPr="00E222E2">
              <w:rPr>
                <w:b/>
                <w:sz w:val="16"/>
                <w:szCs w:val="16"/>
              </w:rPr>
              <w:t>Strani jezici koji se uče u školi kao obvezni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179638" w14:textId="77777777" w:rsidR="00CE4BBB" w:rsidRPr="00E222E2" w:rsidRDefault="00CE4BBB" w:rsidP="006A5256">
            <w:pPr>
              <w:jc w:val="center"/>
              <w:rPr>
                <w:b/>
                <w:sz w:val="16"/>
                <w:szCs w:val="16"/>
              </w:rPr>
            </w:pPr>
            <w:r w:rsidRPr="00E222E2">
              <w:rPr>
                <w:b/>
                <w:sz w:val="16"/>
                <w:szCs w:val="16"/>
              </w:rPr>
              <w:t>Predmeti važni za upis (sukladno čl. 7. Pravilnika)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EAC088" w14:textId="77777777" w:rsidR="00CE4BBB" w:rsidRPr="00E222E2" w:rsidRDefault="00CE4BBB" w:rsidP="006A5256">
            <w:pPr>
              <w:jc w:val="center"/>
              <w:rPr>
                <w:b/>
                <w:sz w:val="16"/>
                <w:szCs w:val="16"/>
              </w:rPr>
            </w:pPr>
            <w:r w:rsidRPr="00E222E2">
              <w:rPr>
                <w:b/>
                <w:sz w:val="16"/>
                <w:szCs w:val="16"/>
              </w:rPr>
              <w:t>Natjecanja iz znanja koja se vrednuju pri upisu (čl. 16. Pravilnika)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E8E13F" w14:textId="77777777" w:rsidR="00CE4BBB" w:rsidRPr="00E222E2" w:rsidRDefault="00CE4BBB" w:rsidP="006A5256">
            <w:pPr>
              <w:jc w:val="center"/>
              <w:rPr>
                <w:b/>
                <w:sz w:val="16"/>
                <w:szCs w:val="16"/>
              </w:rPr>
            </w:pPr>
            <w:r w:rsidRPr="00E222E2">
              <w:rPr>
                <w:b/>
                <w:sz w:val="16"/>
                <w:szCs w:val="16"/>
              </w:rPr>
              <w:t>Zdravstveni zahtjevi zanimanja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5FE6F" w14:textId="77777777" w:rsidR="00CE4BBB" w:rsidRDefault="00CE4BBB" w:rsidP="006A5256">
            <w:pPr>
              <w:jc w:val="center"/>
              <w:rPr>
                <w:b/>
                <w:sz w:val="16"/>
                <w:szCs w:val="16"/>
              </w:rPr>
            </w:pPr>
          </w:p>
          <w:p w14:paraId="61CECC47" w14:textId="77777777" w:rsidR="00CE4BBB" w:rsidRDefault="00CE4BBB" w:rsidP="006A5256">
            <w:pPr>
              <w:jc w:val="center"/>
              <w:rPr>
                <w:b/>
                <w:sz w:val="16"/>
                <w:szCs w:val="16"/>
              </w:rPr>
            </w:pPr>
          </w:p>
          <w:p w14:paraId="557FA578" w14:textId="77777777" w:rsidR="00CE4BBB" w:rsidRPr="00E222E2" w:rsidRDefault="00CE4BBB" w:rsidP="006A5256">
            <w:pPr>
              <w:jc w:val="center"/>
              <w:rPr>
                <w:b/>
                <w:sz w:val="16"/>
                <w:szCs w:val="16"/>
              </w:rPr>
            </w:pPr>
            <w:r w:rsidRPr="00CE4BBB">
              <w:rPr>
                <w:b/>
                <w:sz w:val="16"/>
                <w:szCs w:val="16"/>
              </w:rPr>
              <w:t xml:space="preserve">Zdravstvene zapreke koje su apsolutna zapreka za zanimanje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FBD918" w14:textId="77777777" w:rsidR="00CE4BBB" w:rsidRPr="00E222E2" w:rsidRDefault="00CE4BBB" w:rsidP="009B5C90">
            <w:pPr>
              <w:ind w:right="2582"/>
              <w:jc w:val="center"/>
              <w:rPr>
                <w:b/>
                <w:sz w:val="16"/>
                <w:szCs w:val="16"/>
              </w:rPr>
            </w:pPr>
          </w:p>
          <w:p w14:paraId="04C421CC" w14:textId="54B3D17B" w:rsidR="00CE4BBB" w:rsidRPr="00E222E2" w:rsidRDefault="00CE4BBB" w:rsidP="005D56C4">
            <w:pPr>
              <w:jc w:val="center"/>
              <w:rPr>
                <w:b/>
                <w:sz w:val="16"/>
                <w:szCs w:val="16"/>
              </w:rPr>
            </w:pPr>
            <w:r w:rsidRPr="00E222E2">
              <w:rPr>
                <w:b/>
                <w:sz w:val="16"/>
                <w:szCs w:val="16"/>
              </w:rPr>
              <w:t>Dokumenti potrebni za upis</w:t>
            </w:r>
            <w:r w:rsidR="00034348">
              <w:rPr>
                <w:b/>
                <w:sz w:val="16"/>
                <w:szCs w:val="16"/>
              </w:rPr>
              <w:t xml:space="preserve"> </w:t>
            </w:r>
          </w:p>
        </w:tc>
      </w:tr>
      <w:tr w:rsidR="00CE4BBB" w:rsidRPr="00E222E2" w14:paraId="6979C6F8" w14:textId="77777777" w:rsidTr="00712B9D">
        <w:trPr>
          <w:trHeight w:val="1091"/>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5D643" w14:textId="77777777" w:rsidR="00CE4BBB" w:rsidRPr="00E222E2" w:rsidRDefault="00CE4BBB">
            <w:pPr>
              <w:jc w:val="center"/>
              <w:rPr>
                <w:b/>
                <w:sz w:val="18"/>
                <w:szCs w:val="18"/>
              </w:rPr>
            </w:pPr>
          </w:p>
          <w:p w14:paraId="76897345" w14:textId="77777777" w:rsidR="00CE4BBB" w:rsidRPr="00E222E2" w:rsidRDefault="00CE4BBB" w:rsidP="00CE60DD">
            <w:pPr>
              <w:jc w:val="center"/>
              <w:rPr>
                <w:b/>
                <w:sz w:val="18"/>
                <w:szCs w:val="18"/>
              </w:rPr>
            </w:pPr>
            <w:r w:rsidRPr="00E222E2">
              <w:rPr>
                <w:b/>
                <w:sz w:val="18"/>
                <w:szCs w:val="18"/>
              </w:rPr>
              <w:t>Opća</w:t>
            </w:r>
          </w:p>
          <w:p w14:paraId="12182158" w14:textId="77777777" w:rsidR="00CE4BBB" w:rsidRPr="00E222E2" w:rsidRDefault="00CE4BBB" w:rsidP="00CE60DD">
            <w:pPr>
              <w:jc w:val="center"/>
              <w:rPr>
                <w:b/>
                <w:sz w:val="18"/>
                <w:szCs w:val="18"/>
              </w:rPr>
            </w:pPr>
            <w:r w:rsidRPr="00E222E2">
              <w:rPr>
                <w:b/>
                <w:sz w:val="18"/>
                <w:szCs w:val="18"/>
              </w:rPr>
              <w:t xml:space="preserve"> gimnazija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3E970" w14:textId="77777777" w:rsidR="00CE4BBB" w:rsidRPr="00E222E2" w:rsidRDefault="00CE4BBB">
            <w:pPr>
              <w:jc w:val="center"/>
              <w:rPr>
                <w:sz w:val="18"/>
                <w:szCs w:val="18"/>
              </w:rPr>
            </w:pPr>
          </w:p>
          <w:p w14:paraId="70DF3790" w14:textId="77777777" w:rsidR="00CE4BBB" w:rsidRPr="00E222E2" w:rsidRDefault="00CE4BBB">
            <w:pPr>
              <w:jc w:val="center"/>
              <w:rPr>
                <w:sz w:val="18"/>
                <w:szCs w:val="18"/>
              </w:rPr>
            </w:pPr>
          </w:p>
          <w:p w14:paraId="3E639343" w14:textId="77777777" w:rsidR="00CE4BBB" w:rsidRPr="00E222E2" w:rsidRDefault="00CE4BBB">
            <w:pPr>
              <w:jc w:val="center"/>
              <w:rPr>
                <w:sz w:val="18"/>
                <w:szCs w:val="18"/>
              </w:rPr>
            </w:pPr>
            <w:r w:rsidRPr="00E222E2">
              <w:rPr>
                <w:sz w:val="18"/>
                <w:szCs w:val="18"/>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5463D" w14:textId="77777777" w:rsidR="00CE4BBB" w:rsidRPr="00E222E2" w:rsidRDefault="00CE4BBB">
            <w:pPr>
              <w:jc w:val="center"/>
              <w:rPr>
                <w:sz w:val="18"/>
                <w:szCs w:val="18"/>
              </w:rPr>
            </w:pPr>
          </w:p>
          <w:p w14:paraId="04343DEC" w14:textId="77777777" w:rsidR="00CE4BBB" w:rsidRPr="00E222E2" w:rsidRDefault="00CE4BBB">
            <w:pPr>
              <w:jc w:val="center"/>
              <w:rPr>
                <w:sz w:val="18"/>
                <w:szCs w:val="18"/>
              </w:rPr>
            </w:pPr>
          </w:p>
          <w:p w14:paraId="63383D35" w14:textId="77777777" w:rsidR="00CE4BBB" w:rsidRPr="00E222E2" w:rsidRDefault="00CE4BBB">
            <w:pPr>
              <w:jc w:val="center"/>
              <w:rPr>
                <w:sz w:val="18"/>
                <w:szCs w:val="18"/>
              </w:rPr>
            </w:pPr>
            <w:r w:rsidRPr="00E222E2">
              <w:rPr>
                <w:sz w:val="18"/>
                <w:szCs w:val="18"/>
              </w:rPr>
              <w:t>2</w:t>
            </w:r>
            <w:r>
              <w:rPr>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0F61D" w14:textId="77777777" w:rsidR="00CE4BBB" w:rsidRPr="00E222E2" w:rsidRDefault="00CE4BBB">
            <w:pPr>
              <w:rPr>
                <w:sz w:val="16"/>
                <w:szCs w:val="16"/>
              </w:rPr>
            </w:pPr>
          </w:p>
          <w:p w14:paraId="773EAAE5" w14:textId="77777777" w:rsidR="00CE4BBB" w:rsidRPr="00E222E2" w:rsidRDefault="00CE4BBB">
            <w:r w:rsidRPr="00E222E2">
              <w:rPr>
                <w:sz w:val="16"/>
                <w:szCs w:val="16"/>
              </w:rPr>
              <w:t>Engleski i Njemački jezik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F16D7" w14:textId="77777777" w:rsidR="00CE4BBB" w:rsidRPr="00E222E2" w:rsidRDefault="00CE4BBB">
            <w:pPr>
              <w:rPr>
                <w:sz w:val="16"/>
                <w:szCs w:val="16"/>
              </w:rPr>
            </w:pPr>
            <w:r w:rsidRPr="00E222E2">
              <w:rPr>
                <w:sz w:val="16"/>
                <w:szCs w:val="16"/>
              </w:rPr>
              <w:t>Hrvatski jezik, Matematika, 1.</w:t>
            </w:r>
            <w:r>
              <w:rPr>
                <w:sz w:val="16"/>
                <w:szCs w:val="16"/>
              </w:rPr>
              <w:t xml:space="preserve"> </w:t>
            </w:r>
            <w:r w:rsidRPr="00E222E2">
              <w:rPr>
                <w:sz w:val="16"/>
                <w:szCs w:val="16"/>
              </w:rPr>
              <w:t>strani jezik, Povijest, Geografija i Biologija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C157D" w14:textId="77777777" w:rsidR="00CE4BBB" w:rsidRDefault="00CE4BBB">
            <w:pPr>
              <w:rPr>
                <w:sz w:val="16"/>
                <w:szCs w:val="16"/>
              </w:rPr>
            </w:pPr>
            <w:r w:rsidRPr="00E222E2">
              <w:rPr>
                <w:sz w:val="16"/>
                <w:szCs w:val="16"/>
              </w:rPr>
              <w:t xml:space="preserve">Hrvatski jezik, Matematika, </w:t>
            </w:r>
          </w:p>
          <w:p w14:paraId="08213F05" w14:textId="77777777" w:rsidR="00CE4BBB" w:rsidRPr="00E222E2" w:rsidRDefault="00CE4BBB">
            <w:pPr>
              <w:rPr>
                <w:sz w:val="16"/>
                <w:szCs w:val="16"/>
              </w:rPr>
            </w:pPr>
            <w:r w:rsidRPr="00E222E2">
              <w:rPr>
                <w:sz w:val="16"/>
                <w:szCs w:val="16"/>
              </w:rPr>
              <w:t>1.</w:t>
            </w:r>
            <w:r>
              <w:rPr>
                <w:sz w:val="16"/>
                <w:szCs w:val="16"/>
              </w:rPr>
              <w:t xml:space="preserve"> </w:t>
            </w:r>
            <w:r w:rsidRPr="00E222E2">
              <w:rPr>
                <w:sz w:val="16"/>
                <w:szCs w:val="16"/>
              </w:rPr>
              <w:t>strani jezik, Povijest, Geografija i Biologija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7B57CA" w14:textId="77777777" w:rsidR="00CE4BBB" w:rsidRPr="00E222E2" w:rsidRDefault="00CE4BBB" w:rsidP="001D0782">
            <w:pPr>
              <w:rPr>
                <w:sz w:val="16"/>
                <w:szCs w:val="16"/>
              </w:rPr>
            </w:pPr>
            <w:r w:rsidRPr="00E222E2">
              <w:rPr>
                <w:sz w:val="16"/>
                <w:szCs w:val="16"/>
              </w:rPr>
              <w:t>Uredno kognitivno funkcioniranje.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3CA54" w14:textId="77777777" w:rsidR="00CE4BBB" w:rsidRDefault="00CE4BBB" w:rsidP="00CE4BBB">
            <w:pPr>
              <w:rPr>
                <w:sz w:val="16"/>
                <w:szCs w:val="16"/>
              </w:rPr>
            </w:pPr>
          </w:p>
          <w:p w14:paraId="29D5F2BA" w14:textId="77777777" w:rsidR="00610089" w:rsidRDefault="00610089" w:rsidP="00CE4BBB">
            <w:pPr>
              <w:rPr>
                <w:sz w:val="16"/>
                <w:szCs w:val="16"/>
              </w:rPr>
            </w:pPr>
          </w:p>
          <w:p w14:paraId="0FCD86DD" w14:textId="77777777" w:rsidR="00CE4BBB" w:rsidRPr="00E222E2" w:rsidRDefault="00CE4BBB" w:rsidP="00610089">
            <w:pPr>
              <w:jc w:val="both"/>
              <w:rPr>
                <w:sz w:val="16"/>
                <w:szCs w:val="16"/>
              </w:rPr>
            </w:pPr>
            <w:r w:rsidRPr="00CE4BBB">
              <w:rPr>
                <w:sz w:val="16"/>
                <w:szCs w:val="16"/>
              </w:rPr>
              <w:t xml:space="preserve">Zdravstvene kontraindikacije su kronični poremećaji koji znatno remete kognitivno funkcioniranje.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BB9617" w14:textId="77777777" w:rsidR="00CE4BBB" w:rsidRPr="00E222E2" w:rsidRDefault="00CE4BBB" w:rsidP="001D0782">
            <w:pPr>
              <w:rPr>
                <w:sz w:val="16"/>
                <w:szCs w:val="16"/>
              </w:rPr>
            </w:pPr>
            <w:r w:rsidRPr="00E222E2">
              <w:rPr>
                <w:sz w:val="16"/>
                <w:szCs w:val="16"/>
              </w:rPr>
              <w:t>Upisnica.</w:t>
            </w:r>
          </w:p>
        </w:tc>
      </w:tr>
      <w:tr w:rsidR="00CE4BBB" w:rsidRPr="00E222E2" w14:paraId="1DFD1D14" w14:textId="77777777" w:rsidTr="00712B9D">
        <w:trPr>
          <w:trHeight w:val="899"/>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31765" w14:textId="77777777" w:rsidR="00E643A3" w:rsidRDefault="00E643A3">
            <w:pPr>
              <w:jc w:val="center"/>
              <w:rPr>
                <w:b/>
                <w:sz w:val="18"/>
                <w:szCs w:val="18"/>
              </w:rPr>
            </w:pPr>
          </w:p>
          <w:p w14:paraId="60356ED5" w14:textId="77777777" w:rsidR="00E643A3" w:rsidRDefault="00E643A3">
            <w:pPr>
              <w:jc w:val="center"/>
              <w:rPr>
                <w:b/>
                <w:sz w:val="18"/>
                <w:szCs w:val="18"/>
              </w:rPr>
            </w:pPr>
          </w:p>
          <w:p w14:paraId="7CE9C601" w14:textId="77777777" w:rsidR="00E643A3" w:rsidRDefault="00E643A3">
            <w:pPr>
              <w:jc w:val="center"/>
              <w:rPr>
                <w:b/>
                <w:sz w:val="18"/>
                <w:szCs w:val="18"/>
              </w:rPr>
            </w:pPr>
          </w:p>
          <w:p w14:paraId="2F5E1265" w14:textId="77777777" w:rsidR="00CE4BBB" w:rsidRPr="00E222E2" w:rsidRDefault="00CE4BBB">
            <w:pPr>
              <w:jc w:val="center"/>
              <w:rPr>
                <w:b/>
                <w:sz w:val="18"/>
                <w:szCs w:val="18"/>
              </w:rPr>
            </w:pPr>
            <w:r>
              <w:rPr>
                <w:b/>
                <w:sz w:val="18"/>
                <w:szCs w:val="18"/>
              </w:rPr>
              <w:t>Dizajner grafičkih proizvoda/ Dizajnerica grafičkih proizvoda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4743F" w14:textId="77777777" w:rsidR="00CE4BBB" w:rsidRPr="00E222E2" w:rsidRDefault="00CE4BBB">
            <w:pPr>
              <w:jc w:val="center"/>
              <w:rPr>
                <w:sz w:val="18"/>
                <w:szCs w:val="18"/>
              </w:rPr>
            </w:pPr>
          </w:p>
          <w:p w14:paraId="2B1C80A3" w14:textId="77777777" w:rsidR="00CE4BBB" w:rsidRPr="00E222E2" w:rsidRDefault="00CE4BBB">
            <w:pPr>
              <w:jc w:val="center"/>
              <w:rPr>
                <w:sz w:val="18"/>
                <w:szCs w:val="18"/>
              </w:rPr>
            </w:pPr>
          </w:p>
          <w:p w14:paraId="7F7FA854" w14:textId="77777777" w:rsidR="00CE4BBB" w:rsidRDefault="00CE4BBB">
            <w:pPr>
              <w:jc w:val="center"/>
              <w:rPr>
                <w:sz w:val="18"/>
                <w:szCs w:val="18"/>
              </w:rPr>
            </w:pPr>
          </w:p>
          <w:p w14:paraId="5F69AAC8" w14:textId="77777777" w:rsidR="00E643A3" w:rsidRDefault="00E643A3">
            <w:pPr>
              <w:jc w:val="center"/>
              <w:rPr>
                <w:sz w:val="18"/>
                <w:szCs w:val="18"/>
              </w:rPr>
            </w:pPr>
          </w:p>
          <w:p w14:paraId="73C995B1" w14:textId="77777777" w:rsidR="00E643A3" w:rsidRDefault="00E643A3">
            <w:pPr>
              <w:jc w:val="center"/>
              <w:rPr>
                <w:sz w:val="18"/>
                <w:szCs w:val="18"/>
              </w:rPr>
            </w:pPr>
          </w:p>
          <w:p w14:paraId="17809BBE" w14:textId="77777777" w:rsidR="00CE4BBB" w:rsidRPr="00E222E2" w:rsidRDefault="00CE4BBB" w:rsidP="00E643A3">
            <w:pPr>
              <w:jc w:val="center"/>
              <w:rPr>
                <w:sz w:val="18"/>
                <w:szCs w:val="18"/>
              </w:rPr>
            </w:pPr>
            <w:r w:rsidRPr="00E222E2">
              <w:rPr>
                <w:sz w:val="18"/>
                <w:szCs w:val="18"/>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385FD" w14:textId="77777777" w:rsidR="00CE4BBB" w:rsidRPr="00E222E2" w:rsidRDefault="00CE4BBB">
            <w:pPr>
              <w:jc w:val="center"/>
              <w:rPr>
                <w:sz w:val="18"/>
                <w:szCs w:val="18"/>
              </w:rPr>
            </w:pPr>
          </w:p>
          <w:p w14:paraId="22981D11" w14:textId="77777777" w:rsidR="00CE4BBB" w:rsidRPr="00E222E2" w:rsidRDefault="00CE4BBB">
            <w:pPr>
              <w:jc w:val="center"/>
              <w:rPr>
                <w:sz w:val="18"/>
                <w:szCs w:val="18"/>
              </w:rPr>
            </w:pPr>
          </w:p>
          <w:p w14:paraId="409FED11" w14:textId="77777777" w:rsidR="00CE4BBB" w:rsidRDefault="00CE4BBB">
            <w:pPr>
              <w:jc w:val="center"/>
              <w:rPr>
                <w:sz w:val="18"/>
                <w:szCs w:val="18"/>
              </w:rPr>
            </w:pPr>
          </w:p>
          <w:p w14:paraId="5256817D" w14:textId="77777777" w:rsidR="00E643A3" w:rsidRDefault="00E643A3">
            <w:pPr>
              <w:jc w:val="center"/>
              <w:rPr>
                <w:sz w:val="18"/>
                <w:szCs w:val="18"/>
              </w:rPr>
            </w:pPr>
          </w:p>
          <w:p w14:paraId="5BB269DB" w14:textId="77777777" w:rsidR="00E643A3" w:rsidRDefault="00E643A3">
            <w:pPr>
              <w:jc w:val="center"/>
              <w:rPr>
                <w:sz w:val="18"/>
                <w:szCs w:val="18"/>
              </w:rPr>
            </w:pPr>
          </w:p>
          <w:p w14:paraId="6693E168" w14:textId="77777777" w:rsidR="00CE4BBB" w:rsidRPr="00E222E2" w:rsidRDefault="00CE4BBB">
            <w:pPr>
              <w:jc w:val="center"/>
              <w:rPr>
                <w:sz w:val="18"/>
                <w:szCs w:val="18"/>
              </w:rPr>
            </w:pPr>
            <w:r w:rsidRPr="00E222E2">
              <w:rPr>
                <w:sz w:val="18"/>
                <w:szCs w:val="18"/>
              </w:rPr>
              <w:t>2</w:t>
            </w:r>
            <w:r>
              <w:rPr>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B2D5E" w14:textId="77777777" w:rsidR="00E643A3" w:rsidRDefault="00E643A3">
            <w:pPr>
              <w:rPr>
                <w:sz w:val="16"/>
                <w:szCs w:val="16"/>
              </w:rPr>
            </w:pPr>
          </w:p>
          <w:p w14:paraId="43486024" w14:textId="77777777" w:rsidR="00E643A3" w:rsidRDefault="00E643A3">
            <w:pPr>
              <w:rPr>
                <w:sz w:val="16"/>
                <w:szCs w:val="16"/>
              </w:rPr>
            </w:pPr>
          </w:p>
          <w:p w14:paraId="4A9D1B9F" w14:textId="77777777" w:rsidR="00E643A3" w:rsidRDefault="00E643A3">
            <w:pPr>
              <w:rPr>
                <w:sz w:val="16"/>
                <w:szCs w:val="16"/>
              </w:rPr>
            </w:pPr>
          </w:p>
          <w:p w14:paraId="083974BD" w14:textId="77777777" w:rsidR="00E643A3" w:rsidRDefault="00E643A3">
            <w:pPr>
              <w:rPr>
                <w:sz w:val="16"/>
                <w:szCs w:val="16"/>
              </w:rPr>
            </w:pPr>
          </w:p>
          <w:p w14:paraId="1F401F33" w14:textId="77777777" w:rsidR="00CE4BBB" w:rsidRPr="00E222E2" w:rsidRDefault="00CE4BBB">
            <w:pPr>
              <w:rPr>
                <w:sz w:val="18"/>
                <w:szCs w:val="18"/>
              </w:rPr>
            </w:pPr>
            <w:r w:rsidRPr="00E222E2">
              <w:rPr>
                <w:sz w:val="16"/>
                <w:szCs w:val="16"/>
              </w:rPr>
              <w:t>Engleski ili Njemački jezik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9A544" w14:textId="77777777" w:rsidR="00E643A3" w:rsidRDefault="00E643A3" w:rsidP="009B5C90">
            <w:pPr>
              <w:rPr>
                <w:sz w:val="16"/>
                <w:szCs w:val="16"/>
              </w:rPr>
            </w:pPr>
          </w:p>
          <w:p w14:paraId="79461550" w14:textId="77777777" w:rsidR="00E643A3" w:rsidRDefault="00E643A3" w:rsidP="009B5C90">
            <w:pPr>
              <w:rPr>
                <w:sz w:val="16"/>
                <w:szCs w:val="16"/>
              </w:rPr>
            </w:pPr>
          </w:p>
          <w:p w14:paraId="10ACA8C2" w14:textId="77777777" w:rsidR="00E643A3" w:rsidRDefault="00E643A3" w:rsidP="009B5C90">
            <w:pPr>
              <w:rPr>
                <w:sz w:val="16"/>
                <w:szCs w:val="16"/>
              </w:rPr>
            </w:pPr>
          </w:p>
          <w:p w14:paraId="4AD2D658" w14:textId="77777777" w:rsidR="00CE4BBB" w:rsidRPr="00E222E2" w:rsidRDefault="00CE4BBB" w:rsidP="009B5C90">
            <w:pPr>
              <w:rPr>
                <w:sz w:val="18"/>
                <w:szCs w:val="18"/>
              </w:rPr>
            </w:pPr>
            <w:r w:rsidRPr="00E222E2">
              <w:rPr>
                <w:sz w:val="16"/>
                <w:szCs w:val="16"/>
              </w:rPr>
              <w:t>Hrvatski jezik, Matematika, 1.</w:t>
            </w:r>
            <w:r>
              <w:rPr>
                <w:sz w:val="16"/>
                <w:szCs w:val="16"/>
              </w:rPr>
              <w:t xml:space="preserve"> </w:t>
            </w:r>
            <w:r w:rsidRPr="00E222E2">
              <w:rPr>
                <w:sz w:val="16"/>
                <w:szCs w:val="16"/>
              </w:rPr>
              <w:t>strani jezik, Fizika, Likovna kultura</w:t>
            </w:r>
            <w:r>
              <w:rPr>
                <w:sz w:val="16"/>
                <w:szCs w:val="16"/>
              </w:rPr>
              <w:t xml:space="preserve"> i </w:t>
            </w:r>
            <w:r w:rsidR="00457305" w:rsidRPr="00610089">
              <w:rPr>
                <w:sz w:val="16"/>
                <w:szCs w:val="16"/>
              </w:rPr>
              <w:t>Kemija</w:t>
            </w:r>
            <w:r w:rsidRPr="00E222E2">
              <w:rPr>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5CCD5" w14:textId="77777777" w:rsidR="00E643A3" w:rsidRDefault="00E643A3" w:rsidP="007A3CD4">
            <w:pPr>
              <w:rPr>
                <w:sz w:val="16"/>
                <w:szCs w:val="16"/>
              </w:rPr>
            </w:pPr>
          </w:p>
          <w:p w14:paraId="633FB934" w14:textId="77777777" w:rsidR="00E643A3" w:rsidRDefault="00E643A3" w:rsidP="007A3CD4">
            <w:pPr>
              <w:rPr>
                <w:sz w:val="16"/>
                <w:szCs w:val="16"/>
              </w:rPr>
            </w:pPr>
          </w:p>
          <w:p w14:paraId="1EB0F814" w14:textId="77777777" w:rsidR="00E643A3" w:rsidRDefault="00E643A3" w:rsidP="007A3CD4">
            <w:pPr>
              <w:rPr>
                <w:sz w:val="16"/>
                <w:szCs w:val="16"/>
              </w:rPr>
            </w:pPr>
          </w:p>
          <w:p w14:paraId="0629D83B" w14:textId="77777777" w:rsidR="00CE4BBB" w:rsidRDefault="00CE4BBB" w:rsidP="007A3CD4">
            <w:pPr>
              <w:rPr>
                <w:sz w:val="16"/>
                <w:szCs w:val="16"/>
              </w:rPr>
            </w:pPr>
            <w:r w:rsidRPr="00E222E2">
              <w:rPr>
                <w:sz w:val="16"/>
                <w:szCs w:val="16"/>
              </w:rPr>
              <w:t xml:space="preserve">Hrvatski jezik, Matematika, </w:t>
            </w:r>
          </w:p>
          <w:p w14:paraId="0E59156C" w14:textId="77777777" w:rsidR="00CE4BBB" w:rsidRPr="00E222E2" w:rsidRDefault="00CE4BBB" w:rsidP="009B5C90">
            <w:pPr>
              <w:rPr>
                <w:sz w:val="18"/>
                <w:szCs w:val="18"/>
              </w:rPr>
            </w:pPr>
            <w:r w:rsidRPr="00E222E2">
              <w:rPr>
                <w:sz w:val="16"/>
                <w:szCs w:val="16"/>
              </w:rPr>
              <w:t>1.</w:t>
            </w:r>
            <w:r>
              <w:rPr>
                <w:sz w:val="16"/>
                <w:szCs w:val="16"/>
              </w:rPr>
              <w:t xml:space="preserve"> </w:t>
            </w:r>
            <w:r w:rsidRPr="00E222E2">
              <w:rPr>
                <w:sz w:val="16"/>
                <w:szCs w:val="16"/>
              </w:rPr>
              <w:t>strani jezik, Fizika, Likovna kultura</w:t>
            </w:r>
            <w:r>
              <w:rPr>
                <w:sz w:val="16"/>
                <w:szCs w:val="16"/>
              </w:rPr>
              <w:t xml:space="preserve"> i </w:t>
            </w:r>
            <w:r w:rsidR="00457305" w:rsidRPr="00610089">
              <w:rPr>
                <w:sz w:val="16"/>
                <w:szCs w:val="16"/>
              </w:rPr>
              <w:t>Informatika</w:t>
            </w:r>
            <w:r w:rsidRPr="00E222E2">
              <w:rPr>
                <w:sz w:val="16"/>
                <w:szCs w:val="16"/>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977660" w14:textId="77777777" w:rsidR="00CE4BBB" w:rsidRPr="00E222E2" w:rsidRDefault="00CE4BBB" w:rsidP="001D0782">
            <w:pPr>
              <w:jc w:val="both"/>
              <w:rPr>
                <w:sz w:val="16"/>
                <w:szCs w:val="16"/>
              </w:rPr>
            </w:pPr>
            <w:r w:rsidRPr="009B5C90">
              <w:rPr>
                <w:sz w:val="16"/>
                <w:szCs w:val="16"/>
              </w:rPr>
              <w:t>Zdravstvena sposobnost za stjecanje kompetencija za kvalifikaciju uključuje potrebnu minimalnu tjelesnu spremnost, minimalne motoričke sposobnosti gornjih ekstremiteta, minimalne vidne zahtjeve i raspoznavanje boja potrebnih za izvođenje školskih zahtjeva (uključujući učenje temeljeno na radu) i svladavanje ishoda učenja uz obvezu osiguravanja potrebne razumne prilagodbe i pomagala tijekom cjelokupnog procesa obrazovanja.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505CE" w14:textId="77777777" w:rsidR="00CE4BBB" w:rsidRDefault="00CE4BBB" w:rsidP="00CE4BBB">
            <w:pPr>
              <w:jc w:val="both"/>
              <w:rPr>
                <w:sz w:val="16"/>
                <w:szCs w:val="16"/>
              </w:rPr>
            </w:pPr>
            <w:r w:rsidRPr="00CE4BBB">
              <w:rPr>
                <w:sz w:val="16"/>
                <w:szCs w:val="16"/>
              </w:rPr>
              <w:t>Sljepoća, teška slabovidnost na oba oka (koja onemogućava samostalno funkcioniranje unatoč razumnoj prilagodbi), nemogućnost raspoznavanja boja, paraplegija gornjih ekstremiteta, amputacije go</w:t>
            </w:r>
            <w:r>
              <w:rPr>
                <w:sz w:val="16"/>
                <w:szCs w:val="16"/>
              </w:rPr>
              <w:t>r</w:t>
            </w:r>
            <w:r w:rsidRPr="00CE4BBB">
              <w:rPr>
                <w:sz w:val="16"/>
                <w:szCs w:val="16"/>
              </w:rPr>
              <w:t>njih ekstremiteta u slučajevima u kojima razumna prilagodba i/ili pomagalo ne može nadomjestiti motoričku funkciju.</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CB43C" w14:textId="77777777" w:rsidR="00E643A3" w:rsidRDefault="00E643A3">
            <w:pPr>
              <w:jc w:val="both"/>
              <w:rPr>
                <w:sz w:val="16"/>
                <w:szCs w:val="16"/>
              </w:rPr>
            </w:pPr>
          </w:p>
          <w:p w14:paraId="35FB3A23" w14:textId="77777777" w:rsidR="00E643A3" w:rsidRDefault="00E643A3">
            <w:pPr>
              <w:jc w:val="both"/>
              <w:rPr>
                <w:sz w:val="16"/>
                <w:szCs w:val="16"/>
              </w:rPr>
            </w:pPr>
          </w:p>
          <w:p w14:paraId="01F2307A" w14:textId="77777777" w:rsidR="00E643A3" w:rsidRDefault="00E643A3">
            <w:pPr>
              <w:jc w:val="both"/>
              <w:rPr>
                <w:sz w:val="16"/>
                <w:szCs w:val="16"/>
              </w:rPr>
            </w:pPr>
          </w:p>
          <w:p w14:paraId="433A710B" w14:textId="77777777" w:rsidR="00CE4BBB" w:rsidRDefault="00CE4BBB">
            <w:pPr>
              <w:jc w:val="both"/>
              <w:rPr>
                <w:sz w:val="16"/>
                <w:szCs w:val="16"/>
              </w:rPr>
            </w:pPr>
            <w:r>
              <w:rPr>
                <w:sz w:val="16"/>
                <w:szCs w:val="16"/>
              </w:rPr>
              <w:t>1. ) Upisnica i</w:t>
            </w:r>
            <w:r w:rsidRPr="00E222E2">
              <w:rPr>
                <w:sz w:val="16"/>
                <w:szCs w:val="16"/>
              </w:rPr>
              <w:t xml:space="preserve"> </w:t>
            </w:r>
          </w:p>
          <w:p w14:paraId="340F79BB" w14:textId="77777777" w:rsidR="00CE4BBB" w:rsidRPr="00457305" w:rsidRDefault="00CE4BBB">
            <w:pPr>
              <w:jc w:val="both"/>
              <w:rPr>
                <w:sz w:val="16"/>
                <w:szCs w:val="16"/>
              </w:rPr>
            </w:pPr>
            <w:r>
              <w:rPr>
                <w:sz w:val="16"/>
                <w:szCs w:val="16"/>
              </w:rPr>
              <w:t xml:space="preserve">2.) </w:t>
            </w:r>
            <w:r w:rsidRPr="00E222E2">
              <w:rPr>
                <w:sz w:val="16"/>
                <w:szCs w:val="16"/>
              </w:rPr>
              <w:t>p</w:t>
            </w:r>
            <w:r>
              <w:rPr>
                <w:sz w:val="16"/>
                <w:szCs w:val="16"/>
              </w:rPr>
              <w:t>otvrda nadležnog</w:t>
            </w:r>
            <w:r w:rsidRPr="00E222E2">
              <w:rPr>
                <w:sz w:val="16"/>
                <w:szCs w:val="16"/>
              </w:rPr>
              <w:t xml:space="preserve"> </w:t>
            </w:r>
            <w:r w:rsidRPr="00616D81">
              <w:rPr>
                <w:b/>
                <w:sz w:val="16"/>
                <w:szCs w:val="16"/>
              </w:rPr>
              <w:t>liječnika školske medicine</w:t>
            </w:r>
            <w:r w:rsidR="00457305">
              <w:rPr>
                <w:sz w:val="16"/>
                <w:szCs w:val="16"/>
              </w:rPr>
              <w:t>.</w:t>
            </w:r>
          </w:p>
          <w:p w14:paraId="50BDD765" w14:textId="77777777" w:rsidR="00CE4BBB" w:rsidRPr="006E30BB" w:rsidRDefault="00CE4BBB">
            <w:pPr>
              <w:jc w:val="both"/>
              <w:rPr>
                <w:sz w:val="16"/>
                <w:szCs w:val="16"/>
              </w:rPr>
            </w:pPr>
          </w:p>
        </w:tc>
      </w:tr>
      <w:tr w:rsidR="00CE4BBB" w:rsidRPr="00E222E2" w14:paraId="0743B8CF" w14:textId="77777777" w:rsidTr="00712B9D">
        <w:trPr>
          <w:trHeight w:val="1248"/>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14483" w14:textId="77777777" w:rsidR="00CE4BBB" w:rsidRPr="00E222E2" w:rsidRDefault="00CE4BBB">
            <w:pPr>
              <w:jc w:val="both"/>
              <w:rPr>
                <w:rFonts w:cs="Arial"/>
                <w:b/>
                <w:color w:val="FF0000"/>
                <w:sz w:val="18"/>
                <w:szCs w:val="18"/>
              </w:rPr>
            </w:pPr>
          </w:p>
          <w:p w14:paraId="52BE0A90" w14:textId="77777777" w:rsidR="00E643A3" w:rsidRDefault="00E643A3" w:rsidP="00FD6722">
            <w:pPr>
              <w:jc w:val="center"/>
              <w:rPr>
                <w:rFonts w:cs="Arial"/>
                <w:b/>
                <w:sz w:val="18"/>
                <w:szCs w:val="18"/>
              </w:rPr>
            </w:pPr>
          </w:p>
          <w:p w14:paraId="5FA82042" w14:textId="77777777" w:rsidR="00E643A3" w:rsidRDefault="00E643A3" w:rsidP="00FD6722">
            <w:pPr>
              <w:jc w:val="center"/>
              <w:rPr>
                <w:rFonts w:cs="Arial"/>
                <w:b/>
                <w:sz w:val="18"/>
                <w:szCs w:val="18"/>
              </w:rPr>
            </w:pPr>
          </w:p>
          <w:p w14:paraId="4FEA7E09" w14:textId="77777777" w:rsidR="00E643A3" w:rsidRDefault="00E643A3" w:rsidP="00FD6722">
            <w:pPr>
              <w:jc w:val="center"/>
              <w:rPr>
                <w:rFonts w:cs="Arial"/>
                <w:b/>
                <w:sz w:val="18"/>
                <w:szCs w:val="18"/>
              </w:rPr>
            </w:pPr>
          </w:p>
          <w:p w14:paraId="71F1F4FC" w14:textId="2D7B5D90" w:rsidR="00CE4BBB" w:rsidRPr="00E222E2" w:rsidRDefault="00CE4BBB" w:rsidP="00FD6722">
            <w:pPr>
              <w:jc w:val="center"/>
              <w:rPr>
                <w:rFonts w:cs="Arial"/>
                <w:b/>
                <w:sz w:val="18"/>
                <w:szCs w:val="18"/>
              </w:rPr>
            </w:pPr>
            <w:r>
              <w:rPr>
                <w:rFonts w:cs="Arial"/>
                <w:b/>
                <w:sz w:val="18"/>
                <w:szCs w:val="18"/>
              </w:rPr>
              <w:t>Tehničar za ugostiteljstv</w:t>
            </w:r>
            <w:r w:rsidR="00712B9D">
              <w:rPr>
                <w:rFonts w:cs="Arial"/>
                <w:b/>
                <w:sz w:val="18"/>
                <w:szCs w:val="18"/>
              </w:rPr>
              <w:t>o</w:t>
            </w:r>
            <w:r>
              <w:rPr>
                <w:rFonts w:cs="Arial"/>
                <w:b/>
                <w:sz w:val="18"/>
                <w:szCs w:val="18"/>
              </w:rPr>
              <w:t xml:space="preserve">/ </w:t>
            </w:r>
            <w:r>
              <w:rPr>
                <w:rFonts w:cs="Arial"/>
                <w:b/>
                <w:sz w:val="18"/>
                <w:szCs w:val="18"/>
              </w:rPr>
              <w:lastRenderedPageBreak/>
              <w:t>Tehničarka za ugostiteljstvo</w:t>
            </w:r>
          </w:p>
          <w:p w14:paraId="6A505FF4" w14:textId="77777777" w:rsidR="00CE4BBB" w:rsidRPr="00E222E2" w:rsidRDefault="00CE4BBB">
            <w:pPr>
              <w:jc w:val="both"/>
              <w:rPr>
                <w:b/>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E0FF3" w14:textId="77777777" w:rsidR="00CE4BBB" w:rsidRPr="00E222E2" w:rsidRDefault="00CE4BBB">
            <w:pPr>
              <w:jc w:val="both"/>
              <w:rPr>
                <w:sz w:val="18"/>
                <w:szCs w:val="18"/>
              </w:rPr>
            </w:pPr>
          </w:p>
          <w:p w14:paraId="07369DDF" w14:textId="77777777" w:rsidR="00CE4BBB" w:rsidRPr="00E222E2" w:rsidRDefault="00CE4BBB">
            <w:pPr>
              <w:jc w:val="both"/>
              <w:rPr>
                <w:sz w:val="18"/>
                <w:szCs w:val="18"/>
              </w:rPr>
            </w:pPr>
          </w:p>
          <w:p w14:paraId="55531727" w14:textId="77777777" w:rsidR="00CE4BBB" w:rsidRDefault="00CE4BBB">
            <w:pPr>
              <w:jc w:val="center"/>
              <w:rPr>
                <w:sz w:val="18"/>
                <w:szCs w:val="18"/>
              </w:rPr>
            </w:pPr>
          </w:p>
          <w:p w14:paraId="6FAC1446" w14:textId="77777777" w:rsidR="00E643A3" w:rsidRDefault="00E643A3">
            <w:pPr>
              <w:jc w:val="center"/>
              <w:rPr>
                <w:sz w:val="18"/>
                <w:szCs w:val="18"/>
              </w:rPr>
            </w:pPr>
          </w:p>
          <w:p w14:paraId="3792AADB" w14:textId="77777777" w:rsidR="00E643A3" w:rsidRDefault="00E643A3">
            <w:pPr>
              <w:jc w:val="center"/>
              <w:rPr>
                <w:sz w:val="18"/>
                <w:szCs w:val="18"/>
              </w:rPr>
            </w:pPr>
          </w:p>
          <w:p w14:paraId="10B15CEB" w14:textId="77777777" w:rsidR="00E643A3" w:rsidRDefault="00E643A3">
            <w:pPr>
              <w:jc w:val="center"/>
              <w:rPr>
                <w:sz w:val="18"/>
                <w:szCs w:val="18"/>
              </w:rPr>
            </w:pPr>
          </w:p>
          <w:p w14:paraId="7F46502D" w14:textId="77777777" w:rsidR="00CE4BBB" w:rsidRPr="00E222E2" w:rsidRDefault="00CE4BBB">
            <w:pPr>
              <w:jc w:val="center"/>
              <w:rPr>
                <w:sz w:val="18"/>
                <w:szCs w:val="18"/>
              </w:rPr>
            </w:pPr>
            <w:r w:rsidRPr="00E222E2">
              <w:rPr>
                <w:sz w:val="18"/>
                <w:szCs w:val="18"/>
              </w:rPr>
              <w:lastRenderedPageBreak/>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EC004" w14:textId="77777777" w:rsidR="00CE4BBB" w:rsidRPr="00E222E2" w:rsidRDefault="00CE4BBB">
            <w:pPr>
              <w:jc w:val="both"/>
              <w:rPr>
                <w:sz w:val="18"/>
                <w:szCs w:val="18"/>
              </w:rPr>
            </w:pPr>
          </w:p>
          <w:p w14:paraId="6499220F" w14:textId="77777777" w:rsidR="00CE4BBB" w:rsidRPr="00E222E2" w:rsidRDefault="00CE4BBB">
            <w:pPr>
              <w:jc w:val="both"/>
              <w:rPr>
                <w:sz w:val="18"/>
                <w:szCs w:val="18"/>
              </w:rPr>
            </w:pPr>
          </w:p>
          <w:p w14:paraId="61BC73A9" w14:textId="77777777" w:rsidR="00CE4BBB" w:rsidRDefault="00CE4BBB">
            <w:pPr>
              <w:jc w:val="center"/>
              <w:rPr>
                <w:sz w:val="18"/>
                <w:szCs w:val="18"/>
              </w:rPr>
            </w:pPr>
          </w:p>
          <w:p w14:paraId="15AE0EE9" w14:textId="77777777" w:rsidR="00E643A3" w:rsidRDefault="00E643A3">
            <w:pPr>
              <w:jc w:val="center"/>
              <w:rPr>
                <w:sz w:val="18"/>
                <w:szCs w:val="18"/>
              </w:rPr>
            </w:pPr>
          </w:p>
          <w:p w14:paraId="517EC56E" w14:textId="77777777" w:rsidR="00E643A3" w:rsidRDefault="00E643A3">
            <w:pPr>
              <w:jc w:val="center"/>
              <w:rPr>
                <w:sz w:val="18"/>
                <w:szCs w:val="18"/>
              </w:rPr>
            </w:pPr>
          </w:p>
          <w:p w14:paraId="0768DD10" w14:textId="77777777" w:rsidR="00E643A3" w:rsidRDefault="00E643A3">
            <w:pPr>
              <w:jc w:val="center"/>
              <w:rPr>
                <w:sz w:val="18"/>
                <w:szCs w:val="18"/>
              </w:rPr>
            </w:pPr>
          </w:p>
          <w:p w14:paraId="5CF568F5" w14:textId="77777777" w:rsidR="00CE4BBB" w:rsidRPr="00E222E2" w:rsidRDefault="00CE4BBB">
            <w:pPr>
              <w:jc w:val="center"/>
              <w:rPr>
                <w:sz w:val="18"/>
                <w:szCs w:val="18"/>
              </w:rPr>
            </w:pPr>
            <w:r w:rsidRPr="00E222E2">
              <w:rPr>
                <w:sz w:val="18"/>
                <w:szCs w:val="18"/>
              </w:rPr>
              <w:lastRenderedPageBreak/>
              <w:t>2</w:t>
            </w:r>
            <w:r>
              <w:rPr>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8570B" w14:textId="77777777" w:rsidR="00CE4BBB" w:rsidRPr="00E222E2" w:rsidRDefault="00CE4BBB">
            <w:pPr>
              <w:jc w:val="both"/>
            </w:pPr>
          </w:p>
          <w:p w14:paraId="19C02B3F" w14:textId="77777777" w:rsidR="00E643A3" w:rsidRDefault="00E643A3" w:rsidP="009257BF">
            <w:pPr>
              <w:rPr>
                <w:sz w:val="16"/>
                <w:szCs w:val="16"/>
              </w:rPr>
            </w:pPr>
          </w:p>
          <w:p w14:paraId="7C47D917" w14:textId="77777777" w:rsidR="00E643A3" w:rsidRDefault="00E643A3" w:rsidP="009257BF">
            <w:pPr>
              <w:rPr>
                <w:sz w:val="16"/>
                <w:szCs w:val="16"/>
              </w:rPr>
            </w:pPr>
          </w:p>
          <w:p w14:paraId="6B6032F3" w14:textId="77777777" w:rsidR="00E643A3" w:rsidRDefault="00E643A3" w:rsidP="009257BF">
            <w:pPr>
              <w:rPr>
                <w:sz w:val="16"/>
                <w:szCs w:val="16"/>
              </w:rPr>
            </w:pPr>
          </w:p>
          <w:p w14:paraId="648F8E2F" w14:textId="77777777" w:rsidR="00E643A3" w:rsidRDefault="00E643A3" w:rsidP="009257BF">
            <w:pPr>
              <w:rPr>
                <w:sz w:val="16"/>
                <w:szCs w:val="16"/>
              </w:rPr>
            </w:pPr>
          </w:p>
          <w:p w14:paraId="724E8F4A" w14:textId="77777777" w:rsidR="00E643A3" w:rsidRDefault="00E643A3" w:rsidP="009257BF">
            <w:pPr>
              <w:rPr>
                <w:sz w:val="16"/>
                <w:szCs w:val="16"/>
              </w:rPr>
            </w:pPr>
          </w:p>
          <w:p w14:paraId="4ADC1181" w14:textId="77777777" w:rsidR="00CE4BBB" w:rsidRPr="00E222E2" w:rsidRDefault="00CE4BBB" w:rsidP="009257BF">
            <w:r w:rsidRPr="00E222E2">
              <w:rPr>
                <w:sz w:val="16"/>
                <w:szCs w:val="16"/>
              </w:rPr>
              <w:lastRenderedPageBreak/>
              <w:t>Engleski i Njemački jezik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85302" w14:textId="77777777" w:rsidR="00E643A3" w:rsidRDefault="00E643A3">
            <w:pPr>
              <w:rPr>
                <w:sz w:val="16"/>
                <w:szCs w:val="16"/>
              </w:rPr>
            </w:pPr>
          </w:p>
          <w:p w14:paraId="29B56911" w14:textId="77777777" w:rsidR="00E643A3" w:rsidRDefault="00E643A3">
            <w:pPr>
              <w:rPr>
                <w:sz w:val="16"/>
                <w:szCs w:val="16"/>
              </w:rPr>
            </w:pPr>
          </w:p>
          <w:p w14:paraId="2F8C7609" w14:textId="77777777" w:rsidR="00E643A3" w:rsidRDefault="00E643A3">
            <w:pPr>
              <w:rPr>
                <w:sz w:val="16"/>
                <w:szCs w:val="16"/>
              </w:rPr>
            </w:pPr>
          </w:p>
          <w:p w14:paraId="3A990E56" w14:textId="77777777" w:rsidR="00E643A3" w:rsidRDefault="00E643A3">
            <w:pPr>
              <w:rPr>
                <w:sz w:val="16"/>
                <w:szCs w:val="16"/>
              </w:rPr>
            </w:pPr>
          </w:p>
          <w:p w14:paraId="1CC7D5A2" w14:textId="77777777" w:rsidR="00CE4BBB" w:rsidRPr="00E222E2" w:rsidRDefault="00CE4BBB">
            <w:r w:rsidRPr="00E222E2">
              <w:rPr>
                <w:sz w:val="16"/>
                <w:szCs w:val="16"/>
              </w:rPr>
              <w:t>Hrvatski jezik, Matematika, 1.</w:t>
            </w:r>
            <w:r>
              <w:rPr>
                <w:sz w:val="16"/>
                <w:szCs w:val="16"/>
              </w:rPr>
              <w:t xml:space="preserve"> </w:t>
            </w:r>
            <w:r w:rsidRPr="00E222E2">
              <w:rPr>
                <w:sz w:val="16"/>
                <w:szCs w:val="16"/>
              </w:rPr>
              <w:t xml:space="preserve">strani jezik, </w:t>
            </w:r>
            <w:r w:rsidRPr="00E222E2">
              <w:rPr>
                <w:sz w:val="16"/>
                <w:szCs w:val="16"/>
              </w:rPr>
              <w:lastRenderedPageBreak/>
              <w:t>Povijest, Geografija i Tehnička kultura.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B59E8" w14:textId="77777777" w:rsidR="00E643A3" w:rsidRDefault="00E643A3">
            <w:pPr>
              <w:rPr>
                <w:sz w:val="16"/>
                <w:szCs w:val="16"/>
              </w:rPr>
            </w:pPr>
          </w:p>
          <w:p w14:paraId="0094D9A6" w14:textId="77777777" w:rsidR="00E643A3" w:rsidRDefault="00E643A3">
            <w:pPr>
              <w:rPr>
                <w:sz w:val="16"/>
                <w:szCs w:val="16"/>
              </w:rPr>
            </w:pPr>
          </w:p>
          <w:p w14:paraId="696E69E7" w14:textId="77777777" w:rsidR="00E643A3" w:rsidRDefault="00E643A3">
            <w:pPr>
              <w:rPr>
                <w:sz w:val="16"/>
                <w:szCs w:val="16"/>
              </w:rPr>
            </w:pPr>
          </w:p>
          <w:p w14:paraId="4BE1B064" w14:textId="77777777" w:rsidR="00E643A3" w:rsidRDefault="00E643A3">
            <w:pPr>
              <w:rPr>
                <w:sz w:val="16"/>
                <w:szCs w:val="16"/>
              </w:rPr>
            </w:pPr>
          </w:p>
          <w:p w14:paraId="2C38B9BB" w14:textId="77777777" w:rsidR="00CE4BBB" w:rsidRDefault="00CE4BBB">
            <w:pPr>
              <w:rPr>
                <w:sz w:val="16"/>
                <w:szCs w:val="16"/>
              </w:rPr>
            </w:pPr>
            <w:r w:rsidRPr="00E222E2">
              <w:rPr>
                <w:sz w:val="16"/>
                <w:szCs w:val="16"/>
              </w:rPr>
              <w:t>Hrvatski jezik, Matematika</w:t>
            </w:r>
            <w:r>
              <w:rPr>
                <w:sz w:val="16"/>
                <w:szCs w:val="16"/>
              </w:rPr>
              <w:t>,</w:t>
            </w:r>
          </w:p>
          <w:p w14:paraId="173A06C4" w14:textId="77777777" w:rsidR="00CE4BBB" w:rsidRPr="00E222E2" w:rsidRDefault="00CE4BBB">
            <w:r w:rsidRPr="00E222E2">
              <w:rPr>
                <w:sz w:val="16"/>
                <w:szCs w:val="16"/>
              </w:rPr>
              <w:lastRenderedPageBreak/>
              <w:t>1.</w:t>
            </w:r>
            <w:r>
              <w:rPr>
                <w:sz w:val="16"/>
                <w:szCs w:val="16"/>
              </w:rPr>
              <w:t xml:space="preserve"> </w:t>
            </w:r>
            <w:r w:rsidRPr="00E222E2">
              <w:rPr>
                <w:sz w:val="16"/>
                <w:szCs w:val="16"/>
              </w:rPr>
              <w:t>strani jezik, Povijest, Geografija i Natjecanje mladih tehničara.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2239CA" w14:textId="77777777" w:rsidR="00CE4BBB" w:rsidRPr="00E222E2" w:rsidRDefault="00CE4BBB" w:rsidP="001D0782">
            <w:pPr>
              <w:jc w:val="both"/>
              <w:rPr>
                <w:sz w:val="16"/>
                <w:szCs w:val="16"/>
              </w:rPr>
            </w:pPr>
            <w:r w:rsidRPr="00CE4BBB">
              <w:rPr>
                <w:sz w:val="16"/>
                <w:szCs w:val="16"/>
              </w:rPr>
              <w:lastRenderedPageBreak/>
              <w:t xml:space="preserve">Zdravstvena sposobnost za stjecanje kompetencija za kvalifikaciju uključuje minimalnu tjelesnu spremnost, odsustvo težih alergija na alergene u zanimanju, minimalne motoričke sposobnosti, minimalne vidne zahtjeve, raspoznavanje osnovnih boja, </w:t>
            </w:r>
            <w:r w:rsidRPr="00CE4BBB">
              <w:rPr>
                <w:sz w:val="16"/>
                <w:szCs w:val="16"/>
              </w:rPr>
              <w:lastRenderedPageBreak/>
              <w:t>minimalne slušne zahtjeve, mogućnost sporazumijevanja potrebnih za izvođenje školskih zahtjeva (uključujući učenje temeljeno na radu) i svladavanje ishoda učenja uz obvezu osiguravanja potrebne razumne prilagodbe i pomagala tijekom cjelokupnog procesa obrazovanja.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FB0C8" w14:textId="77777777" w:rsidR="00CE4BBB" w:rsidRDefault="00125B5B" w:rsidP="001D0782">
            <w:pPr>
              <w:jc w:val="both"/>
              <w:rPr>
                <w:sz w:val="16"/>
                <w:szCs w:val="16"/>
              </w:rPr>
            </w:pPr>
            <w:r w:rsidRPr="00125B5B">
              <w:rPr>
                <w:sz w:val="16"/>
                <w:szCs w:val="16"/>
              </w:rPr>
              <w:lastRenderedPageBreak/>
              <w:t xml:space="preserve">Sljepoća, teška slabovidnost na oba oka (koja onemogućava samostalno funkcioniranje unatoč razumnoj prilagodbi), gluhoća i teža nagluhost (bez mogućnosti korekcije slušnim pomagalom), akromatopsija, paraplegija gornjih i donjih </w:t>
            </w:r>
            <w:r w:rsidRPr="00125B5B">
              <w:rPr>
                <w:sz w:val="16"/>
                <w:szCs w:val="16"/>
              </w:rPr>
              <w:lastRenderedPageBreak/>
              <w:t>ekstremiteta, amputacije gornjih i donjih ekstremiteta u slučajevima u kojima razumna prilagodba i/ili pomagalo ne može nadomjestiti potrebnu motoričku funkciju, teže alergije na alergene u zanimanju, nemogućnost sporazumijevanja uz razumnu prilagodbu i/ili pomagala, hipersalivacija.</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FDBD8D" w14:textId="77777777" w:rsidR="00CE4BBB" w:rsidRDefault="00CE4BBB" w:rsidP="001D0782">
            <w:pPr>
              <w:jc w:val="both"/>
              <w:rPr>
                <w:sz w:val="16"/>
                <w:szCs w:val="16"/>
              </w:rPr>
            </w:pPr>
            <w:r>
              <w:rPr>
                <w:sz w:val="16"/>
                <w:szCs w:val="16"/>
              </w:rPr>
              <w:lastRenderedPageBreak/>
              <w:t xml:space="preserve">1.) </w:t>
            </w:r>
            <w:r w:rsidRPr="00E222E2">
              <w:rPr>
                <w:sz w:val="16"/>
                <w:szCs w:val="16"/>
              </w:rPr>
              <w:t>Upisnica,</w:t>
            </w:r>
          </w:p>
          <w:p w14:paraId="295D9C59" w14:textId="77777777" w:rsidR="00CE4BBB" w:rsidRPr="00457305" w:rsidRDefault="00CE4BBB" w:rsidP="00457305">
            <w:pPr>
              <w:jc w:val="both"/>
              <w:rPr>
                <w:b/>
                <w:sz w:val="16"/>
                <w:szCs w:val="16"/>
              </w:rPr>
            </w:pPr>
            <w:r>
              <w:rPr>
                <w:sz w:val="16"/>
                <w:szCs w:val="16"/>
              </w:rPr>
              <w:t xml:space="preserve">2.) </w:t>
            </w:r>
            <w:r w:rsidRPr="00E222E2">
              <w:rPr>
                <w:sz w:val="16"/>
                <w:szCs w:val="16"/>
              </w:rPr>
              <w:t xml:space="preserve">potvrda nadležnog </w:t>
            </w:r>
            <w:r w:rsidRPr="001D0782">
              <w:rPr>
                <w:b/>
                <w:sz w:val="16"/>
                <w:szCs w:val="16"/>
              </w:rPr>
              <w:t>liječnika školske medicine</w:t>
            </w:r>
            <w:r w:rsidR="00457305">
              <w:rPr>
                <w:b/>
                <w:sz w:val="16"/>
                <w:szCs w:val="16"/>
              </w:rPr>
              <w:t>.</w:t>
            </w:r>
          </w:p>
        </w:tc>
      </w:tr>
      <w:tr w:rsidR="00CE4BBB" w:rsidRPr="00E222E2" w14:paraId="307FAA9E" w14:textId="77777777" w:rsidTr="00712B9D">
        <w:trPr>
          <w:trHeight w:val="1474"/>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592B3" w14:textId="77777777" w:rsidR="00E643A3" w:rsidRDefault="00E643A3" w:rsidP="00FD6722">
            <w:pPr>
              <w:jc w:val="center"/>
              <w:rPr>
                <w:b/>
                <w:sz w:val="18"/>
                <w:szCs w:val="18"/>
              </w:rPr>
            </w:pPr>
          </w:p>
          <w:p w14:paraId="72A9AB06" w14:textId="77777777" w:rsidR="00E643A3" w:rsidRDefault="00E643A3" w:rsidP="00FD6722">
            <w:pPr>
              <w:jc w:val="center"/>
              <w:rPr>
                <w:b/>
                <w:sz w:val="18"/>
                <w:szCs w:val="18"/>
              </w:rPr>
            </w:pPr>
          </w:p>
          <w:p w14:paraId="721308C0" w14:textId="77777777" w:rsidR="00E643A3" w:rsidRDefault="00E643A3" w:rsidP="00FD6722">
            <w:pPr>
              <w:jc w:val="center"/>
              <w:rPr>
                <w:b/>
                <w:sz w:val="18"/>
                <w:szCs w:val="18"/>
              </w:rPr>
            </w:pPr>
          </w:p>
          <w:p w14:paraId="5F43AC74" w14:textId="77777777" w:rsidR="00E643A3" w:rsidRDefault="00E643A3" w:rsidP="00FD6722">
            <w:pPr>
              <w:jc w:val="center"/>
              <w:rPr>
                <w:b/>
                <w:sz w:val="18"/>
                <w:szCs w:val="18"/>
              </w:rPr>
            </w:pPr>
          </w:p>
          <w:p w14:paraId="423BBDF9" w14:textId="77777777" w:rsidR="00CE4BBB" w:rsidRPr="00E222E2" w:rsidRDefault="00CE4BBB" w:rsidP="00FD6722">
            <w:pPr>
              <w:jc w:val="center"/>
              <w:rPr>
                <w:b/>
                <w:sz w:val="18"/>
                <w:szCs w:val="18"/>
              </w:rPr>
            </w:pPr>
            <w:r>
              <w:rPr>
                <w:b/>
                <w:sz w:val="18"/>
                <w:szCs w:val="18"/>
              </w:rPr>
              <w:t>Monter strojarskih instalacija/ Monterka strojarskih instalacija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3DF83" w14:textId="77777777" w:rsidR="00CE4BBB" w:rsidRPr="00E222E2" w:rsidRDefault="00CE4BBB">
            <w:pPr>
              <w:jc w:val="center"/>
              <w:rPr>
                <w:sz w:val="18"/>
                <w:szCs w:val="18"/>
              </w:rPr>
            </w:pPr>
          </w:p>
          <w:p w14:paraId="0ED26734" w14:textId="77777777" w:rsidR="00CE4BBB" w:rsidRPr="00E222E2" w:rsidRDefault="00CE4BBB">
            <w:pPr>
              <w:jc w:val="center"/>
              <w:rPr>
                <w:sz w:val="18"/>
                <w:szCs w:val="18"/>
              </w:rPr>
            </w:pPr>
          </w:p>
          <w:p w14:paraId="38CDFBB9" w14:textId="77777777" w:rsidR="00CE4BBB" w:rsidRDefault="00CE4BBB">
            <w:pPr>
              <w:jc w:val="center"/>
              <w:rPr>
                <w:sz w:val="18"/>
                <w:szCs w:val="18"/>
              </w:rPr>
            </w:pPr>
          </w:p>
          <w:p w14:paraId="513ECD22" w14:textId="77777777" w:rsidR="00E643A3" w:rsidRDefault="00E643A3">
            <w:pPr>
              <w:jc w:val="center"/>
              <w:rPr>
                <w:sz w:val="18"/>
                <w:szCs w:val="18"/>
              </w:rPr>
            </w:pPr>
          </w:p>
          <w:p w14:paraId="715084E3" w14:textId="77777777" w:rsidR="00E643A3" w:rsidRDefault="00E643A3">
            <w:pPr>
              <w:jc w:val="center"/>
              <w:rPr>
                <w:sz w:val="18"/>
                <w:szCs w:val="18"/>
              </w:rPr>
            </w:pPr>
          </w:p>
          <w:p w14:paraId="3906FC1D" w14:textId="77777777" w:rsidR="00E643A3" w:rsidRDefault="00E643A3">
            <w:pPr>
              <w:jc w:val="center"/>
              <w:rPr>
                <w:sz w:val="18"/>
                <w:szCs w:val="18"/>
              </w:rPr>
            </w:pPr>
          </w:p>
          <w:p w14:paraId="5C02C3EB" w14:textId="77777777" w:rsidR="00E643A3" w:rsidRDefault="00E643A3">
            <w:pPr>
              <w:jc w:val="center"/>
              <w:rPr>
                <w:sz w:val="18"/>
                <w:szCs w:val="18"/>
              </w:rPr>
            </w:pPr>
          </w:p>
          <w:p w14:paraId="7122F0F9" w14:textId="77777777" w:rsidR="00CE4BBB" w:rsidRPr="00E222E2" w:rsidRDefault="00CE4BBB">
            <w:pPr>
              <w:jc w:val="center"/>
              <w:rPr>
                <w:sz w:val="18"/>
                <w:szCs w:val="18"/>
              </w:rPr>
            </w:pPr>
            <w:r w:rsidRPr="00E222E2">
              <w:rPr>
                <w:sz w:val="18"/>
                <w:szCs w:val="18"/>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38228" w14:textId="77777777" w:rsidR="00CE4BBB" w:rsidRPr="00E222E2" w:rsidRDefault="00CE4BBB">
            <w:pPr>
              <w:jc w:val="center"/>
              <w:rPr>
                <w:sz w:val="18"/>
                <w:szCs w:val="18"/>
              </w:rPr>
            </w:pPr>
          </w:p>
          <w:p w14:paraId="2425228F" w14:textId="77777777" w:rsidR="00CE4BBB" w:rsidRPr="00E222E2" w:rsidRDefault="00CE4BBB">
            <w:pPr>
              <w:jc w:val="center"/>
              <w:rPr>
                <w:sz w:val="18"/>
                <w:szCs w:val="18"/>
              </w:rPr>
            </w:pPr>
          </w:p>
          <w:p w14:paraId="3FAB7C40" w14:textId="77777777" w:rsidR="00CE4BBB" w:rsidRDefault="00CE4BBB">
            <w:pPr>
              <w:jc w:val="center"/>
              <w:rPr>
                <w:sz w:val="18"/>
                <w:szCs w:val="18"/>
              </w:rPr>
            </w:pPr>
          </w:p>
          <w:p w14:paraId="30CA74D9" w14:textId="77777777" w:rsidR="00E643A3" w:rsidRDefault="00E643A3">
            <w:pPr>
              <w:jc w:val="center"/>
              <w:rPr>
                <w:sz w:val="18"/>
                <w:szCs w:val="18"/>
              </w:rPr>
            </w:pPr>
          </w:p>
          <w:p w14:paraId="61F17B40" w14:textId="77777777" w:rsidR="00E643A3" w:rsidRDefault="00E643A3">
            <w:pPr>
              <w:jc w:val="center"/>
              <w:rPr>
                <w:sz w:val="18"/>
                <w:szCs w:val="18"/>
              </w:rPr>
            </w:pPr>
          </w:p>
          <w:p w14:paraId="08123EF7" w14:textId="77777777" w:rsidR="00E643A3" w:rsidRDefault="00E643A3">
            <w:pPr>
              <w:jc w:val="center"/>
              <w:rPr>
                <w:sz w:val="18"/>
                <w:szCs w:val="18"/>
              </w:rPr>
            </w:pPr>
          </w:p>
          <w:p w14:paraId="3F062EBF" w14:textId="77777777" w:rsidR="00E643A3" w:rsidRDefault="00E643A3">
            <w:pPr>
              <w:jc w:val="center"/>
              <w:rPr>
                <w:sz w:val="18"/>
                <w:szCs w:val="18"/>
              </w:rPr>
            </w:pPr>
          </w:p>
          <w:p w14:paraId="6B3C24E2" w14:textId="77777777" w:rsidR="00CE4BBB" w:rsidRPr="00E222E2" w:rsidRDefault="00CE4BBB">
            <w:pPr>
              <w:jc w:val="center"/>
              <w:rPr>
                <w:sz w:val="18"/>
                <w:szCs w:val="18"/>
              </w:rPr>
            </w:pPr>
            <w:r>
              <w:rPr>
                <w:sz w:val="18"/>
                <w:szCs w:val="18"/>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FE796" w14:textId="77777777" w:rsidR="00CE4BBB" w:rsidRPr="00E222E2" w:rsidRDefault="00CE4BBB">
            <w:pPr>
              <w:jc w:val="both"/>
            </w:pPr>
          </w:p>
          <w:p w14:paraId="63445E80" w14:textId="77777777" w:rsidR="00CE4BBB" w:rsidRDefault="00CE4BBB">
            <w:pPr>
              <w:jc w:val="both"/>
              <w:rPr>
                <w:sz w:val="16"/>
                <w:szCs w:val="16"/>
              </w:rPr>
            </w:pPr>
          </w:p>
          <w:p w14:paraId="50EA3BD3" w14:textId="77777777" w:rsidR="00E643A3" w:rsidRDefault="00E643A3">
            <w:pPr>
              <w:jc w:val="both"/>
              <w:rPr>
                <w:sz w:val="16"/>
                <w:szCs w:val="16"/>
              </w:rPr>
            </w:pPr>
          </w:p>
          <w:p w14:paraId="4505FA00" w14:textId="77777777" w:rsidR="00E643A3" w:rsidRDefault="00E643A3">
            <w:pPr>
              <w:jc w:val="both"/>
              <w:rPr>
                <w:sz w:val="16"/>
                <w:szCs w:val="16"/>
              </w:rPr>
            </w:pPr>
          </w:p>
          <w:p w14:paraId="11549E81" w14:textId="77777777" w:rsidR="00E643A3" w:rsidRDefault="00E643A3">
            <w:pPr>
              <w:jc w:val="both"/>
              <w:rPr>
                <w:sz w:val="16"/>
                <w:szCs w:val="16"/>
              </w:rPr>
            </w:pPr>
          </w:p>
          <w:p w14:paraId="76517FCB" w14:textId="77777777" w:rsidR="00E643A3" w:rsidRDefault="00E643A3">
            <w:pPr>
              <w:jc w:val="both"/>
              <w:rPr>
                <w:sz w:val="16"/>
                <w:szCs w:val="16"/>
              </w:rPr>
            </w:pPr>
          </w:p>
          <w:p w14:paraId="2FA09325" w14:textId="77777777" w:rsidR="00CE4BBB" w:rsidRPr="00E222E2" w:rsidRDefault="00CE4BBB">
            <w:pPr>
              <w:jc w:val="both"/>
            </w:pPr>
            <w:r w:rsidRPr="00E222E2">
              <w:rPr>
                <w:sz w:val="16"/>
                <w:szCs w:val="16"/>
              </w:rPr>
              <w:t>Engleski ili Njemački jezik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9CAC8" w14:textId="77777777" w:rsidR="00CE4BBB" w:rsidRPr="00E222E2" w:rsidRDefault="00CE4BBB">
            <w:pPr>
              <w:jc w:val="both"/>
              <w:rPr>
                <w:sz w:val="16"/>
                <w:szCs w:val="16"/>
              </w:rPr>
            </w:pPr>
          </w:p>
          <w:p w14:paraId="4A253A6A" w14:textId="77777777" w:rsidR="00CE4BBB" w:rsidRPr="00E222E2" w:rsidRDefault="00CE4BBB">
            <w:pPr>
              <w:jc w:val="both"/>
              <w:rPr>
                <w:sz w:val="16"/>
                <w:szCs w:val="16"/>
              </w:rPr>
            </w:pPr>
          </w:p>
          <w:p w14:paraId="113ED398" w14:textId="77777777" w:rsidR="00E643A3" w:rsidRDefault="00E643A3" w:rsidP="00FD6722">
            <w:pPr>
              <w:rPr>
                <w:sz w:val="16"/>
                <w:szCs w:val="16"/>
              </w:rPr>
            </w:pPr>
          </w:p>
          <w:p w14:paraId="324834F4" w14:textId="77777777" w:rsidR="00E643A3" w:rsidRDefault="00E643A3" w:rsidP="00FD6722">
            <w:pPr>
              <w:rPr>
                <w:sz w:val="16"/>
                <w:szCs w:val="16"/>
              </w:rPr>
            </w:pPr>
          </w:p>
          <w:p w14:paraId="17243A1A" w14:textId="77777777" w:rsidR="00E643A3" w:rsidRDefault="00E643A3" w:rsidP="00FD6722">
            <w:pPr>
              <w:rPr>
                <w:sz w:val="16"/>
                <w:szCs w:val="16"/>
              </w:rPr>
            </w:pPr>
          </w:p>
          <w:p w14:paraId="63D5B988" w14:textId="77777777" w:rsidR="00E643A3" w:rsidRDefault="00E643A3" w:rsidP="00FD6722">
            <w:pPr>
              <w:rPr>
                <w:sz w:val="16"/>
                <w:szCs w:val="16"/>
              </w:rPr>
            </w:pPr>
          </w:p>
          <w:p w14:paraId="193B7831" w14:textId="77777777" w:rsidR="00E643A3" w:rsidRDefault="00E643A3" w:rsidP="00FD6722">
            <w:pPr>
              <w:rPr>
                <w:sz w:val="16"/>
                <w:szCs w:val="16"/>
              </w:rPr>
            </w:pPr>
          </w:p>
          <w:p w14:paraId="197EA4DA" w14:textId="77777777" w:rsidR="00CE4BBB" w:rsidRPr="00E222E2" w:rsidRDefault="00CE4BBB" w:rsidP="00FD6722">
            <w:pPr>
              <w:rPr>
                <w:sz w:val="16"/>
                <w:szCs w:val="16"/>
              </w:rPr>
            </w:pPr>
            <w:r w:rsidRPr="00E222E2">
              <w:rPr>
                <w:sz w:val="16"/>
                <w:szCs w:val="16"/>
              </w:rPr>
              <w:t xml:space="preserve">Hrvatski jezik, Matematika, </w:t>
            </w:r>
          </w:p>
          <w:p w14:paraId="2A8709C0" w14:textId="77777777" w:rsidR="00CE4BBB" w:rsidRPr="00E222E2" w:rsidRDefault="00CE4BBB" w:rsidP="00FD6722">
            <w:r w:rsidRPr="00E222E2">
              <w:rPr>
                <w:sz w:val="16"/>
                <w:szCs w:val="16"/>
              </w:rPr>
              <w:t>1.</w:t>
            </w:r>
            <w:r>
              <w:rPr>
                <w:sz w:val="16"/>
                <w:szCs w:val="16"/>
              </w:rPr>
              <w:t xml:space="preserve"> </w:t>
            </w:r>
            <w:r w:rsidRPr="00E222E2">
              <w:rPr>
                <w:sz w:val="16"/>
                <w:szCs w:val="16"/>
              </w:rPr>
              <w:t>strani jezik.</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DDA54" w14:textId="77777777" w:rsidR="00CE4BBB" w:rsidRPr="00E222E2" w:rsidRDefault="00CE4BBB">
            <w:pPr>
              <w:jc w:val="both"/>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FD783E" w14:textId="77777777" w:rsidR="00CE4BBB" w:rsidRPr="00E222E2" w:rsidRDefault="00125B5B" w:rsidP="00125B5B">
            <w:pPr>
              <w:jc w:val="both"/>
            </w:pPr>
            <w:r w:rsidRPr="00125B5B">
              <w:rPr>
                <w:sz w:val="16"/>
                <w:szCs w:val="16"/>
              </w:rPr>
              <w:t>Zdravstvena sposobnost za stjecanje kompetencija za kvalifikaciju uključuje potrebnu minimalnu tjelesnu spremnost, odsustvo poremećaja ravnoteže, stabilno stanje svijesti, minimalne motoričke sposobnosti pri čemu je potrebno voditi računa o aktivnostima na visini, minimalne vidne zahtjeve, raspoznavanje boja i osjet njuha potrebnih za izvođenje školskih zahtjeva (uključujući učenje temeljeno na radu) i svladavanje ishoda učenja uz obvezu osiguravanja potrebne razumne prilagodbe i pomagala tijekom cjelokupnog procesa obrazovanja.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AD76A" w14:textId="77777777" w:rsidR="00CE4BBB" w:rsidRDefault="00125B5B" w:rsidP="001D0782">
            <w:pPr>
              <w:jc w:val="both"/>
              <w:rPr>
                <w:sz w:val="16"/>
                <w:szCs w:val="16"/>
              </w:rPr>
            </w:pPr>
            <w:r w:rsidRPr="00125B5B">
              <w:rPr>
                <w:sz w:val="16"/>
                <w:szCs w:val="16"/>
              </w:rPr>
              <w:t>Sljepoća, teška slabovidnost na oba oka (koja onemogućava samostalno funkcioniranje unatoč razumnoj prilagodbi), nemogućnost raspoznavanja boja, paraplegija gornjih i donjih ekstremiteta, amputacije gornjih i donjih ekstremiteta u slučajevima u kojima razumna prilagodba i/ili pomagalo ne može nadomjestiti potrebnu motoričku funkciju za rad na visini, bolesti rezistentne na terapiju koje naginju kolapsu ili smetnjama svijesti (epilepsija rezistentna na terapiju, DM tip 1 rezistentan na terapiju, teži poremećaji ravnoteže), teža oštećenja njuha (anosmija).</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26BEC5" w14:textId="77777777" w:rsidR="00CE4BBB" w:rsidRDefault="00CE4BBB" w:rsidP="001D0782">
            <w:pPr>
              <w:jc w:val="both"/>
              <w:rPr>
                <w:sz w:val="16"/>
                <w:szCs w:val="16"/>
              </w:rPr>
            </w:pPr>
            <w:r>
              <w:rPr>
                <w:sz w:val="16"/>
                <w:szCs w:val="16"/>
              </w:rPr>
              <w:t xml:space="preserve">1.) </w:t>
            </w:r>
            <w:r w:rsidRPr="00E222E2">
              <w:rPr>
                <w:sz w:val="16"/>
                <w:szCs w:val="16"/>
              </w:rPr>
              <w:t xml:space="preserve">Upisnica, </w:t>
            </w:r>
          </w:p>
          <w:p w14:paraId="0E716D6D" w14:textId="77777777" w:rsidR="00CE4BBB" w:rsidRPr="00E222E2" w:rsidRDefault="00CE4BBB" w:rsidP="00457305">
            <w:pPr>
              <w:jc w:val="both"/>
              <w:rPr>
                <w:sz w:val="16"/>
                <w:szCs w:val="16"/>
              </w:rPr>
            </w:pPr>
            <w:r>
              <w:rPr>
                <w:sz w:val="16"/>
                <w:szCs w:val="16"/>
              </w:rPr>
              <w:t xml:space="preserve">2.) </w:t>
            </w:r>
            <w:r w:rsidRPr="00E222E2">
              <w:rPr>
                <w:sz w:val="16"/>
                <w:szCs w:val="16"/>
              </w:rPr>
              <w:t xml:space="preserve">liječnička svjedodžba </w:t>
            </w:r>
            <w:r w:rsidRPr="001D0782">
              <w:rPr>
                <w:b/>
                <w:sz w:val="16"/>
                <w:szCs w:val="16"/>
              </w:rPr>
              <w:t>medicine rada</w:t>
            </w:r>
            <w:r w:rsidR="00457305">
              <w:rPr>
                <w:sz w:val="16"/>
                <w:szCs w:val="16"/>
              </w:rPr>
              <w:t>.</w:t>
            </w:r>
          </w:p>
        </w:tc>
      </w:tr>
      <w:tr w:rsidR="00CE4BBB" w:rsidRPr="00E222E2" w14:paraId="2F450493" w14:textId="77777777" w:rsidTr="00712B9D">
        <w:trPr>
          <w:trHeight w:val="1077"/>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C135D5" w14:textId="77777777" w:rsidR="00CE4BBB" w:rsidRPr="00E222E2" w:rsidRDefault="00CE4BBB" w:rsidP="001D0782">
            <w:pPr>
              <w:jc w:val="center"/>
              <w:rPr>
                <w:b/>
                <w:sz w:val="18"/>
                <w:szCs w:val="18"/>
              </w:rPr>
            </w:pPr>
            <w:r w:rsidRPr="00E222E2">
              <w:rPr>
                <w:b/>
                <w:sz w:val="18"/>
                <w:szCs w:val="18"/>
              </w:rPr>
              <w:t>Stolar</w:t>
            </w:r>
            <w:r>
              <w:rPr>
                <w:b/>
                <w:sz w:val="18"/>
                <w:szCs w:val="18"/>
              </w:rPr>
              <w:t>/ Stolarica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AFC55" w14:textId="77777777" w:rsidR="00CE4BBB" w:rsidRPr="00E222E2" w:rsidRDefault="00CE4BBB">
            <w:pPr>
              <w:jc w:val="center"/>
              <w:rPr>
                <w:sz w:val="18"/>
                <w:szCs w:val="18"/>
              </w:rPr>
            </w:pPr>
          </w:p>
          <w:p w14:paraId="70EEF515" w14:textId="77777777" w:rsidR="00CE4BBB" w:rsidRPr="00E222E2" w:rsidRDefault="00CE4BBB">
            <w:pPr>
              <w:jc w:val="center"/>
              <w:rPr>
                <w:sz w:val="18"/>
                <w:szCs w:val="18"/>
              </w:rPr>
            </w:pPr>
          </w:p>
          <w:p w14:paraId="1A3D2D47" w14:textId="77777777" w:rsidR="00CE4BBB" w:rsidRPr="00E222E2" w:rsidRDefault="00CE4BBB">
            <w:pPr>
              <w:jc w:val="center"/>
              <w:rPr>
                <w:sz w:val="18"/>
                <w:szCs w:val="18"/>
              </w:rPr>
            </w:pPr>
          </w:p>
          <w:p w14:paraId="37FEC001" w14:textId="77777777" w:rsidR="00CE4BBB" w:rsidRPr="00E222E2" w:rsidRDefault="00CE4BBB">
            <w:pPr>
              <w:jc w:val="center"/>
              <w:rPr>
                <w:sz w:val="18"/>
                <w:szCs w:val="18"/>
              </w:rPr>
            </w:pPr>
          </w:p>
          <w:p w14:paraId="4318BD94" w14:textId="77777777" w:rsidR="00125B5B" w:rsidRDefault="00125B5B">
            <w:pPr>
              <w:jc w:val="center"/>
              <w:rPr>
                <w:sz w:val="18"/>
                <w:szCs w:val="18"/>
              </w:rPr>
            </w:pPr>
          </w:p>
          <w:p w14:paraId="272DC117" w14:textId="77777777" w:rsidR="00125B5B" w:rsidRDefault="00125B5B">
            <w:pPr>
              <w:jc w:val="center"/>
              <w:rPr>
                <w:sz w:val="18"/>
                <w:szCs w:val="18"/>
              </w:rPr>
            </w:pPr>
          </w:p>
          <w:p w14:paraId="21555F88" w14:textId="77777777" w:rsidR="00CE4BBB" w:rsidRPr="00E222E2" w:rsidRDefault="00CE4BBB">
            <w:pPr>
              <w:jc w:val="center"/>
              <w:rPr>
                <w:sz w:val="18"/>
                <w:szCs w:val="18"/>
              </w:rPr>
            </w:pPr>
            <w:r w:rsidRPr="00E222E2">
              <w:rPr>
                <w:sz w:val="18"/>
                <w:szCs w:val="18"/>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EA584" w14:textId="77777777" w:rsidR="00CE4BBB" w:rsidRPr="00E222E2" w:rsidRDefault="00CE4BBB">
            <w:pPr>
              <w:jc w:val="center"/>
              <w:rPr>
                <w:sz w:val="18"/>
                <w:szCs w:val="18"/>
              </w:rPr>
            </w:pPr>
          </w:p>
          <w:p w14:paraId="7560B33C" w14:textId="77777777" w:rsidR="00CE4BBB" w:rsidRPr="00E222E2" w:rsidRDefault="00CE4BBB">
            <w:pPr>
              <w:jc w:val="center"/>
              <w:rPr>
                <w:sz w:val="18"/>
                <w:szCs w:val="18"/>
              </w:rPr>
            </w:pPr>
          </w:p>
          <w:p w14:paraId="19C8EF6C" w14:textId="77777777" w:rsidR="00CE4BBB" w:rsidRPr="00E222E2" w:rsidRDefault="00CE4BBB">
            <w:pPr>
              <w:jc w:val="center"/>
              <w:rPr>
                <w:sz w:val="18"/>
                <w:szCs w:val="18"/>
              </w:rPr>
            </w:pPr>
          </w:p>
          <w:p w14:paraId="4C95C7FE" w14:textId="77777777" w:rsidR="00CE4BBB" w:rsidRPr="00E222E2" w:rsidRDefault="00CE4BBB">
            <w:pPr>
              <w:jc w:val="center"/>
              <w:rPr>
                <w:sz w:val="18"/>
                <w:szCs w:val="18"/>
              </w:rPr>
            </w:pPr>
          </w:p>
          <w:p w14:paraId="2926393C" w14:textId="77777777" w:rsidR="00125B5B" w:rsidRDefault="00125B5B">
            <w:pPr>
              <w:jc w:val="center"/>
              <w:rPr>
                <w:sz w:val="18"/>
                <w:szCs w:val="18"/>
              </w:rPr>
            </w:pPr>
          </w:p>
          <w:p w14:paraId="3A6E8418" w14:textId="77777777" w:rsidR="00125B5B" w:rsidRDefault="00125B5B">
            <w:pPr>
              <w:jc w:val="center"/>
              <w:rPr>
                <w:sz w:val="18"/>
                <w:szCs w:val="18"/>
              </w:rPr>
            </w:pPr>
          </w:p>
          <w:p w14:paraId="3CCE69A1" w14:textId="77777777" w:rsidR="00CE4BBB" w:rsidRPr="00E222E2" w:rsidRDefault="00CE4BBB">
            <w:pPr>
              <w:jc w:val="center"/>
              <w:rPr>
                <w:sz w:val="18"/>
                <w:szCs w:val="18"/>
              </w:rPr>
            </w:pPr>
            <w:r>
              <w:rPr>
                <w:sz w:val="18"/>
                <w:szCs w:val="18"/>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72851" w14:textId="77777777" w:rsidR="00CE4BBB" w:rsidRPr="00E222E2" w:rsidRDefault="00CE4BBB">
            <w:pPr>
              <w:jc w:val="both"/>
            </w:pPr>
          </w:p>
          <w:p w14:paraId="6E929BAA" w14:textId="77777777" w:rsidR="00CE4BBB" w:rsidRPr="00E222E2" w:rsidRDefault="00CE4BBB">
            <w:pPr>
              <w:jc w:val="both"/>
            </w:pPr>
          </w:p>
          <w:p w14:paraId="096ACCB6" w14:textId="77777777" w:rsidR="00125B5B" w:rsidRDefault="00125B5B">
            <w:pPr>
              <w:jc w:val="both"/>
              <w:rPr>
                <w:sz w:val="16"/>
                <w:szCs w:val="16"/>
              </w:rPr>
            </w:pPr>
          </w:p>
          <w:p w14:paraId="613C10A5" w14:textId="77777777" w:rsidR="00125B5B" w:rsidRDefault="00125B5B">
            <w:pPr>
              <w:jc w:val="both"/>
              <w:rPr>
                <w:sz w:val="16"/>
                <w:szCs w:val="16"/>
              </w:rPr>
            </w:pPr>
          </w:p>
          <w:p w14:paraId="5857826D" w14:textId="77777777" w:rsidR="00CE4BBB" w:rsidRPr="00E222E2" w:rsidRDefault="00CE4BBB">
            <w:pPr>
              <w:jc w:val="both"/>
            </w:pPr>
            <w:r w:rsidRPr="00E222E2">
              <w:rPr>
                <w:sz w:val="16"/>
                <w:szCs w:val="16"/>
              </w:rPr>
              <w:t>Engleski ili Njemački jezik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36C6F" w14:textId="77777777" w:rsidR="00CE4BBB" w:rsidRPr="00E222E2" w:rsidRDefault="00CE4BBB" w:rsidP="00FD6722">
            <w:pPr>
              <w:rPr>
                <w:sz w:val="16"/>
                <w:szCs w:val="16"/>
              </w:rPr>
            </w:pPr>
          </w:p>
          <w:p w14:paraId="3FD3BA30" w14:textId="77777777" w:rsidR="00CE4BBB" w:rsidRPr="00E222E2" w:rsidRDefault="00CE4BBB" w:rsidP="00FD6722">
            <w:pPr>
              <w:rPr>
                <w:sz w:val="16"/>
                <w:szCs w:val="16"/>
              </w:rPr>
            </w:pPr>
          </w:p>
          <w:p w14:paraId="389A9170" w14:textId="77777777" w:rsidR="00CE4BBB" w:rsidRPr="00E222E2" w:rsidRDefault="00CE4BBB" w:rsidP="00FD6722">
            <w:pPr>
              <w:rPr>
                <w:sz w:val="16"/>
                <w:szCs w:val="16"/>
              </w:rPr>
            </w:pPr>
          </w:p>
          <w:p w14:paraId="1CCA52E7" w14:textId="77777777" w:rsidR="00125B5B" w:rsidRDefault="00125B5B" w:rsidP="00FD6722">
            <w:pPr>
              <w:rPr>
                <w:sz w:val="16"/>
                <w:szCs w:val="16"/>
              </w:rPr>
            </w:pPr>
          </w:p>
          <w:p w14:paraId="18DB19E6" w14:textId="77777777" w:rsidR="00E643A3" w:rsidRDefault="00E643A3" w:rsidP="00FD6722">
            <w:pPr>
              <w:rPr>
                <w:sz w:val="16"/>
                <w:szCs w:val="16"/>
              </w:rPr>
            </w:pPr>
          </w:p>
          <w:p w14:paraId="287D45F4" w14:textId="77777777" w:rsidR="00CE4BBB" w:rsidRPr="00E222E2" w:rsidRDefault="00CE4BBB" w:rsidP="00FD6722">
            <w:pPr>
              <w:rPr>
                <w:sz w:val="16"/>
                <w:szCs w:val="16"/>
              </w:rPr>
            </w:pPr>
            <w:r w:rsidRPr="00E222E2">
              <w:rPr>
                <w:sz w:val="16"/>
                <w:szCs w:val="16"/>
              </w:rPr>
              <w:t>Hrvatski jezik, Matematika,</w:t>
            </w:r>
          </w:p>
          <w:p w14:paraId="68F15A5C" w14:textId="77777777" w:rsidR="00CE4BBB" w:rsidRPr="00E222E2" w:rsidRDefault="00CE4BBB" w:rsidP="00FD6722">
            <w:r w:rsidRPr="00E222E2">
              <w:rPr>
                <w:sz w:val="16"/>
                <w:szCs w:val="16"/>
              </w:rPr>
              <w:t xml:space="preserve"> 1.</w:t>
            </w:r>
            <w:r>
              <w:rPr>
                <w:sz w:val="16"/>
                <w:szCs w:val="16"/>
              </w:rPr>
              <w:t xml:space="preserve"> </w:t>
            </w:r>
            <w:r w:rsidRPr="00E222E2">
              <w:rPr>
                <w:sz w:val="16"/>
                <w:szCs w:val="16"/>
              </w:rPr>
              <w:t>strani jezik.</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46885" w14:textId="77777777" w:rsidR="00CE4BBB" w:rsidRPr="00E222E2" w:rsidRDefault="00CE4BBB">
            <w:pPr>
              <w:jc w:val="both"/>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CA7BC7" w14:textId="77777777" w:rsidR="00CE4BBB" w:rsidRPr="00E222E2" w:rsidRDefault="00125B5B" w:rsidP="001D0782">
            <w:pPr>
              <w:jc w:val="both"/>
            </w:pPr>
            <w:r w:rsidRPr="00125B5B">
              <w:rPr>
                <w:sz w:val="16"/>
                <w:szCs w:val="16"/>
              </w:rPr>
              <w:t>Zdravstvena sposobnost za stjecanje kompetencija za kvalifikaciju uključuje potrebnu minimalnu tjelesnu spremnost, odsustvo poremećaja ravnoteže, stabilno stanje svijesti, odsustvo težih alergija na alergene prisutne prilikom obavljanja stolarskih poslova, minimalne motoričke sposobnosti, minimalne vidne zahtjeve i raspoznavanje boja potrebnih za izvođenje školskih zahtjeva (uključujući učenje temeljeno na radu) i svladavanje ishoda učenja uz obvezu osiguravanja potrebne razumne prilagodbe i pomagala tijekom cjelokupnog procesa obrazovanja.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B4361" w14:textId="77777777" w:rsidR="00CE4BBB" w:rsidRDefault="00125B5B" w:rsidP="001D0782">
            <w:pPr>
              <w:jc w:val="both"/>
              <w:rPr>
                <w:sz w:val="16"/>
                <w:szCs w:val="16"/>
              </w:rPr>
            </w:pPr>
            <w:r w:rsidRPr="00125B5B">
              <w:rPr>
                <w:sz w:val="16"/>
                <w:szCs w:val="16"/>
              </w:rPr>
              <w:t>Sljepoća, teška slabovidnost na oba oka (koja onemogućava samostalno funkcioniranje unatoč razumnoj prilagodbi), nemogućnost razlikovanja boja, paraplegija gornjih i donjih ekstremiteta, amputacije gornjih i donjih ekstremiteta u slučajevima u kojima razumna prilagodba i/ili pomagalo ne može nadomjestiti potrebnu motoričku funkciju za obavljanje poslova stolara, teže alergije na alergene prisutne prilikom obavljanja stolarskih poslova, bolesti rezistentne na terapiju koje naginju kolapsu ili smetnjama svijesti (epilepsija rezistentna na terapiju, DM tip 1 rezistentan na terapiju), teži poremećaj ravnoteže.</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54C205" w14:textId="77777777" w:rsidR="00E643A3" w:rsidRDefault="00E643A3" w:rsidP="001D0782">
            <w:pPr>
              <w:jc w:val="both"/>
              <w:rPr>
                <w:sz w:val="16"/>
                <w:szCs w:val="16"/>
              </w:rPr>
            </w:pPr>
          </w:p>
          <w:p w14:paraId="03A4153C" w14:textId="77777777" w:rsidR="00E643A3" w:rsidRDefault="00E643A3" w:rsidP="001D0782">
            <w:pPr>
              <w:jc w:val="both"/>
              <w:rPr>
                <w:sz w:val="16"/>
                <w:szCs w:val="16"/>
              </w:rPr>
            </w:pPr>
          </w:p>
          <w:p w14:paraId="48CF42FD" w14:textId="77777777" w:rsidR="00CE4BBB" w:rsidRDefault="00CE4BBB" w:rsidP="001D0782">
            <w:pPr>
              <w:jc w:val="both"/>
              <w:rPr>
                <w:sz w:val="16"/>
                <w:szCs w:val="16"/>
              </w:rPr>
            </w:pPr>
            <w:r>
              <w:rPr>
                <w:sz w:val="16"/>
                <w:szCs w:val="16"/>
              </w:rPr>
              <w:t xml:space="preserve">1.) </w:t>
            </w:r>
            <w:r w:rsidRPr="00E222E2">
              <w:rPr>
                <w:sz w:val="16"/>
                <w:szCs w:val="16"/>
              </w:rPr>
              <w:t xml:space="preserve">Upisnica, </w:t>
            </w:r>
          </w:p>
          <w:p w14:paraId="5249B37C" w14:textId="77777777" w:rsidR="00CE4BBB" w:rsidRPr="00457305" w:rsidRDefault="00CE4BBB" w:rsidP="001D0782">
            <w:pPr>
              <w:jc w:val="both"/>
              <w:rPr>
                <w:sz w:val="16"/>
                <w:szCs w:val="16"/>
              </w:rPr>
            </w:pPr>
            <w:r>
              <w:rPr>
                <w:sz w:val="16"/>
                <w:szCs w:val="16"/>
              </w:rPr>
              <w:t xml:space="preserve">2.) </w:t>
            </w:r>
            <w:r w:rsidRPr="00E222E2">
              <w:rPr>
                <w:sz w:val="16"/>
                <w:szCs w:val="16"/>
              </w:rPr>
              <w:t>liječn</w:t>
            </w:r>
            <w:r>
              <w:rPr>
                <w:sz w:val="16"/>
                <w:szCs w:val="16"/>
              </w:rPr>
              <w:t xml:space="preserve">ička svjedodžba </w:t>
            </w:r>
            <w:r w:rsidRPr="001D0782">
              <w:rPr>
                <w:b/>
                <w:sz w:val="16"/>
                <w:szCs w:val="16"/>
              </w:rPr>
              <w:t>medicine rada</w:t>
            </w:r>
            <w:r w:rsidR="00457305">
              <w:rPr>
                <w:sz w:val="16"/>
                <w:szCs w:val="16"/>
              </w:rPr>
              <w:t>.</w:t>
            </w:r>
          </w:p>
          <w:p w14:paraId="70777223" w14:textId="77777777" w:rsidR="00CE4BBB" w:rsidRDefault="00CE4BBB" w:rsidP="001D0782">
            <w:pPr>
              <w:rPr>
                <w:b/>
              </w:rPr>
            </w:pPr>
          </w:p>
          <w:p w14:paraId="31629D9B" w14:textId="77777777" w:rsidR="00125B5B" w:rsidRPr="00E222E2" w:rsidRDefault="00125B5B" w:rsidP="001D0782">
            <w:pPr>
              <w:rPr>
                <w:b/>
              </w:rPr>
            </w:pPr>
          </w:p>
        </w:tc>
      </w:tr>
      <w:tr w:rsidR="00CE4BBB" w:rsidRPr="00E222E2" w14:paraId="57E25734" w14:textId="77777777" w:rsidTr="00712B9D">
        <w:trPr>
          <w:trHeight w:val="1928"/>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CD36E6" w14:textId="77777777" w:rsidR="00CE4BBB" w:rsidRPr="00E222E2" w:rsidRDefault="00CE4BBB" w:rsidP="001D0782">
            <w:pPr>
              <w:jc w:val="center"/>
              <w:rPr>
                <w:b/>
                <w:sz w:val="18"/>
                <w:szCs w:val="18"/>
              </w:rPr>
            </w:pPr>
            <w:r w:rsidRPr="00E222E2">
              <w:rPr>
                <w:b/>
                <w:sz w:val="18"/>
                <w:szCs w:val="18"/>
              </w:rPr>
              <w:lastRenderedPageBreak/>
              <w:t>Kuhar</w:t>
            </w:r>
            <w:r>
              <w:rPr>
                <w:b/>
                <w:sz w:val="18"/>
                <w:szCs w:val="18"/>
              </w:rPr>
              <w:t>/ Kuharica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FD193" w14:textId="77777777" w:rsidR="00CE4BBB" w:rsidRPr="00E222E2" w:rsidRDefault="00CE4BBB">
            <w:pPr>
              <w:jc w:val="center"/>
              <w:rPr>
                <w:sz w:val="18"/>
                <w:szCs w:val="18"/>
              </w:rPr>
            </w:pPr>
          </w:p>
          <w:p w14:paraId="55D7BAD5" w14:textId="77777777" w:rsidR="00CE4BBB" w:rsidRPr="00E222E2" w:rsidRDefault="00CE4BBB">
            <w:pPr>
              <w:jc w:val="center"/>
              <w:rPr>
                <w:sz w:val="18"/>
                <w:szCs w:val="18"/>
              </w:rPr>
            </w:pPr>
          </w:p>
          <w:p w14:paraId="502773B1" w14:textId="77777777" w:rsidR="00CE4BBB" w:rsidRPr="00E222E2" w:rsidRDefault="00CE4BBB">
            <w:pPr>
              <w:jc w:val="center"/>
              <w:rPr>
                <w:sz w:val="18"/>
                <w:szCs w:val="18"/>
              </w:rPr>
            </w:pPr>
          </w:p>
          <w:p w14:paraId="148E1FE0" w14:textId="77777777" w:rsidR="00CE4BBB" w:rsidRPr="00E222E2" w:rsidRDefault="00CE4BBB">
            <w:pPr>
              <w:jc w:val="center"/>
              <w:rPr>
                <w:sz w:val="18"/>
                <w:szCs w:val="18"/>
              </w:rPr>
            </w:pPr>
          </w:p>
          <w:p w14:paraId="2B698E4C" w14:textId="77777777" w:rsidR="00125B5B" w:rsidRDefault="00125B5B">
            <w:pPr>
              <w:jc w:val="center"/>
              <w:rPr>
                <w:sz w:val="18"/>
                <w:szCs w:val="18"/>
              </w:rPr>
            </w:pPr>
          </w:p>
          <w:p w14:paraId="0B84BCC0" w14:textId="77777777" w:rsidR="00125B5B" w:rsidRDefault="00125B5B">
            <w:pPr>
              <w:jc w:val="center"/>
              <w:rPr>
                <w:sz w:val="18"/>
                <w:szCs w:val="18"/>
              </w:rPr>
            </w:pPr>
          </w:p>
          <w:p w14:paraId="7E49BBA2" w14:textId="77777777" w:rsidR="00125B5B" w:rsidRDefault="00125B5B">
            <w:pPr>
              <w:jc w:val="center"/>
              <w:rPr>
                <w:sz w:val="18"/>
                <w:szCs w:val="18"/>
              </w:rPr>
            </w:pPr>
          </w:p>
          <w:p w14:paraId="6DB0244B" w14:textId="77777777" w:rsidR="00125B5B" w:rsidRDefault="00125B5B">
            <w:pPr>
              <w:jc w:val="center"/>
              <w:rPr>
                <w:sz w:val="18"/>
                <w:szCs w:val="18"/>
              </w:rPr>
            </w:pPr>
          </w:p>
          <w:p w14:paraId="196D4790" w14:textId="77777777" w:rsidR="00125B5B" w:rsidRDefault="00125B5B">
            <w:pPr>
              <w:jc w:val="center"/>
              <w:rPr>
                <w:sz w:val="18"/>
                <w:szCs w:val="18"/>
              </w:rPr>
            </w:pPr>
          </w:p>
          <w:p w14:paraId="105F0B99" w14:textId="77777777" w:rsidR="00125B5B" w:rsidRDefault="00125B5B">
            <w:pPr>
              <w:jc w:val="center"/>
              <w:rPr>
                <w:sz w:val="18"/>
                <w:szCs w:val="18"/>
              </w:rPr>
            </w:pPr>
          </w:p>
          <w:p w14:paraId="294CAD79" w14:textId="77777777" w:rsidR="00CE4BBB" w:rsidRPr="00E222E2" w:rsidRDefault="00CE4BBB">
            <w:pPr>
              <w:jc w:val="center"/>
              <w:rPr>
                <w:sz w:val="18"/>
                <w:szCs w:val="18"/>
              </w:rPr>
            </w:pPr>
            <w:r w:rsidRPr="00E222E2">
              <w:rPr>
                <w:sz w:val="18"/>
                <w:szCs w:val="18"/>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7B9F8" w14:textId="77777777" w:rsidR="00CE4BBB" w:rsidRPr="00E222E2" w:rsidRDefault="00CE4BBB">
            <w:pPr>
              <w:jc w:val="center"/>
              <w:rPr>
                <w:sz w:val="18"/>
                <w:szCs w:val="18"/>
              </w:rPr>
            </w:pPr>
          </w:p>
          <w:p w14:paraId="26965615" w14:textId="77777777" w:rsidR="00CE4BBB" w:rsidRPr="00E222E2" w:rsidRDefault="00CE4BBB">
            <w:pPr>
              <w:jc w:val="center"/>
              <w:rPr>
                <w:sz w:val="18"/>
                <w:szCs w:val="18"/>
              </w:rPr>
            </w:pPr>
          </w:p>
          <w:p w14:paraId="70712830" w14:textId="77777777" w:rsidR="00CE4BBB" w:rsidRPr="00E222E2" w:rsidRDefault="00CE4BBB">
            <w:pPr>
              <w:jc w:val="center"/>
              <w:rPr>
                <w:sz w:val="18"/>
                <w:szCs w:val="18"/>
              </w:rPr>
            </w:pPr>
          </w:p>
          <w:p w14:paraId="401F9AFF" w14:textId="77777777" w:rsidR="00CE4BBB" w:rsidRPr="00E222E2" w:rsidRDefault="00CE4BBB">
            <w:pPr>
              <w:jc w:val="center"/>
              <w:rPr>
                <w:sz w:val="18"/>
                <w:szCs w:val="18"/>
              </w:rPr>
            </w:pPr>
          </w:p>
          <w:p w14:paraId="1789EF4C" w14:textId="77777777" w:rsidR="00125B5B" w:rsidRDefault="00125B5B">
            <w:pPr>
              <w:jc w:val="center"/>
              <w:rPr>
                <w:sz w:val="18"/>
                <w:szCs w:val="18"/>
              </w:rPr>
            </w:pPr>
          </w:p>
          <w:p w14:paraId="21ADF51A" w14:textId="77777777" w:rsidR="00125B5B" w:rsidRDefault="00125B5B">
            <w:pPr>
              <w:jc w:val="center"/>
              <w:rPr>
                <w:sz w:val="18"/>
                <w:szCs w:val="18"/>
              </w:rPr>
            </w:pPr>
          </w:p>
          <w:p w14:paraId="29A0ACA8" w14:textId="77777777" w:rsidR="00125B5B" w:rsidRDefault="00125B5B">
            <w:pPr>
              <w:jc w:val="center"/>
              <w:rPr>
                <w:sz w:val="18"/>
                <w:szCs w:val="18"/>
              </w:rPr>
            </w:pPr>
          </w:p>
          <w:p w14:paraId="140C6414" w14:textId="77777777" w:rsidR="00125B5B" w:rsidRDefault="00125B5B">
            <w:pPr>
              <w:jc w:val="center"/>
              <w:rPr>
                <w:sz w:val="18"/>
                <w:szCs w:val="18"/>
              </w:rPr>
            </w:pPr>
          </w:p>
          <w:p w14:paraId="3A680BD6" w14:textId="77777777" w:rsidR="00125B5B" w:rsidRDefault="00125B5B">
            <w:pPr>
              <w:jc w:val="center"/>
              <w:rPr>
                <w:sz w:val="18"/>
                <w:szCs w:val="18"/>
              </w:rPr>
            </w:pPr>
          </w:p>
          <w:p w14:paraId="449AEFE7" w14:textId="77777777" w:rsidR="00125B5B" w:rsidRDefault="00125B5B">
            <w:pPr>
              <w:jc w:val="center"/>
              <w:rPr>
                <w:sz w:val="18"/>
                <w:szCs w:val="18"/>
              </w:rPr>
            </w:pPr>
          </w:p>
          <w:p w14:paraId="06F23E9F" w14:textId="77777777" w:rsidR="00CE4BBB" w:rsidRPr="00E222E2" w:rsidRDefault="00CE4BBB">
            <w:pPr>
              <w:jc w:val="center"/>
              <w:rPr>
                <w:sz w:val="18"/>
                <w:szCs w:val="18"/>
              </w:rPr>
            </w:pPr>
            <w:r w:rsidRPr="00E222E2">
              <w:rPr>
                <w:sz w:val="18"/>
                <w:szCs w:val="18"/>
              </w:rPr>
              <w:t>1</w:t>
            </w:r>
            <w:r>
              <w:rPr>
                <w:sz w:val="18"/>
                <w:szCs w:val="1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91B1A" w14:textId="77777777" w:rsidR="00CE4BBB" w:rsidRPr="00E222E2" w:rsidRDefault="00CE4BBB">
            <w:pPr>
              <w:jc w:val="both"/>
            </w:pPr>
          </w:p>
          <w:p w14:paraId="737176E7" w14:textId="77777777" w:rsidR="00CE4BBB" w:rsidRPr="00E222E2" w:rsidRDefault="00CE4BBB">
            <w:pPr>
              <w:jc w:val="both"/>
            </w:pPr>
          </w:p>
          <w:p w14:paraId="62EB808A" w14:textId="77777777" w:rsidR="00125B5B" w:rsidRDefault="00125B5B">
            <w:pPr>
              <w:jc w:val="both"/>
              <w:rPr>
                <w:sz w:val="16"/>
                <w:szCs w:val="16"/>
              </w:rPr>
            </w:pPr>
          </w:p>
          <w:p w14:paraId="7FAF1B73" w14:textId="77777777" w:rsidR="00125B5B" w:rsidRDefault="00125B5B">
            <w:pPr>
              <w:jc w:val="both"/>
              <w:rPr>
                <w:sz w:val="16"/>
                <w:szCs w:val="16"/>
              </w:rPr>
            </w:pPr>
          </w:p>
          <w:p w14:paraId="7BBD0B80" w14:textId="77777777" w:rsidR="00125B5B" w:rsidRDefault="00125B5B">
            <w:pPr>
              <w:jc w:val="both"/>
              <w:rPr>
                <w:sz w:val="16"/>
                <w:szCs w:val="16"/>
              </w:rPr>
            </w:pPr>
          </w:p>
          <w:p w14:paraId="1E6F301A" w14:textId="77777777" w:rsidR="00125B5B" w:rsidRDefault="00125B5B">
            <w:pPr>
              <w:jc w:val="both"/>
              <w:rPr>
                <w:sz w:val="16"/>
                <w:szCs w:val="16"/>
              </w:rPr>
            </w:pPr>
          </w:p>
          <w:p w14:paraId="2A952000" w14:textId="77777777" w:rsidR="00125B5B" w:rsidRDefault="00125B5B">
            <w:pPr>
              <w:jc w:val="both"/>
              <w:rPr>
                <w:sz w:val="16"/>
                <w:szCs w:val="16"/>
              </w:rPr>
            </w:pPr>
          </w:p>
          <w:p w14:paraId="35F96F93" w14:textId="77777777" w:rsidR="00125B5B" w:rsidRDefault="00125B5B">
            <w:pPr>
              <w:jc w:val="both"/>
              <w:rPr>
                <w:sz w:val="16"/>
                <w:szCs w:val="16"/>
              </w:rPr>
            </w:pPr>
          </w:p>
          <w:p w14:paraId="3D3A307F" w14:textId="77777777" w:rsidR="00125B5B" w:rsidRDefault="00125B5B">
            <w:pPr>
              <w:jc w:val="both"/>
              <w:rPr>
                <w:sz w:val="16"/>
                <w:szCs w:val="16"/>
              </w:rPr>
            </w:pPr>
          </w:p>
          <w:p w14:paraId="7C6346A9" w14:textId="77777777" w:rsidR="00CE4BBB" w:rsidRPr="00E222E2" w:rsidRDefault="00CE4BBB">
            <w:pPr>
              <w:jc w:val="both"/>
            </w:pPr>
            <w:r w:rsidRPr="00E222E2">
              <w:rPr>
                <w:sz w:val="16"/>
                <w:szCs w:val="16"/>
              </w:rPr>
              <w:t>Engleski i Njemački jezik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9AA906" w14:textId="77777777" w:rsidR="00CE4BBB" w:rsidRPr="00E222E2" w:rsidRDefault="00CE4BBB" w:rsidP="001D0782">
            <w:pPr>
              <w:rPr>
                <w:sz w:val="16"/>
                <w:szCs w:val="16"/>
              </w:rPr>
            </w:pPr>
            <w:r w:rsidRPr="00E222E2">
              <w:rPr>
                <w:sz w:val="16"/>
                <w:szCs w:val="16"/>
              </w:rPr>
              <w:t xml:space="preserve">Hrvatski jezik, Matematika, </w:t>
            </w:r>
          </w:p>
          <w:p w14:paraId="535306BF" w14:textId="77777777" w:rsidR="00CE4BBB" w:rsidRPr="00E222E2" w:rsidRDefault="00CE4BBB" w:rsidP="001D0782">
            <w:r w:rsidRPr="00E222E2">
              <w:rPr>
                <w:sz w:val="16"/>
                <w:szCs w:val="16"/>
              </w:rPr>
              <w:t>1.strani jezik.</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6B6BD" w14:textId="77777777" w:rsidR="00CE4BBB" w:rsidRPr="00E222E2" w:rsidRDefault="00CE4BBB">
            <w:pPr>
              <w:jc w:val="both"/>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0D32F9" w14:textId="77777777" w:rsidR="00CE4BBB" w:rsidRPr="00E222E2" w:rsidRDefault="00125B5B" w:rsidP="00616D81">
            <w:pPr>
              <w:jc w:val="both"/>
            </w:pPr>
            <w:r w:rsidRPr="00125B5B">
              <w:rPr>
                <w:sz w:val="16"/>
                <w:szCs w:val="16"/>
              </w:rPr>
              <w:t>Zdravstvena sposobnost za stjecanje kompetencija za kvalifikaciju uključuje potrebnu minimalnu tjelesnu spremnost, odsustvo težih alergija na brašno ili kontaktne alergije na prehrambene proizvode, odsustvo intolerancije na brašno, minimalno očuvani integritet kože na šakama i podlakticama,  odsustvo poremećaja ravnoteže, stabilno stanje svijesti, minimalne motoričke sposobnosti, minimalne vidne zahtjeve, raspoznavanje osnovnih boja te osjet njuha i okusa potrebnih za izvođenje školskih zahtjeva (uključujući učenje temeljeno na radu) i svladavanje ishoda učenja uz obvezu osiguravanja potrebne razumne prilagodbe i pomagala tijekom cjelokupnog procesa obrazovanja.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94AC7" w14:textId="77777777" w:rsidR="00CE4BBB" w:rsidRDefault="00125B5B" w:rsidP="00616D81">
            <w:pPr>
              <w:jc w:val="both"/>
              <w:rPr>
                <w:sz w:val="16"/>
                <w:szCs w:val="16"/>
              </w:rPr>
            </w:pPr>
            <w:r w:rsidRPr="00125B5B">
              <w:rPr>
                <w:sz w:val="16"/>
                <w:szCs w:val="16"/>
              </w:rPr>
              <w:t>Sljepoća, teška slabovidnost na oba oka (koja onemogućava samostalno funkcioniranje unatoč razumnoj prilagodbi), akromatopsija, teška oštećenja njuha i okusa, paraplegija gornjih i donjih ekstremiteta, amputacije gornjih i donjih ekstremiteta u slučajevima u kojima razumna prilagodba i/ili pomagalo ne može nadomjestiti potrebnu motoričku funkciju, teže alergije i intolerancija na brašno ili kontaktne alergije na prehrambene proizvode, teže bolesti kože na šakama i podlakticama koje značajno narušavaju integritet kože i koje su rezistentne na terapiju, bolesti rezistentne na terapiju koje naginju kolapsu ili smetnjama svijesti (epilepsija rezistentna na terapiju, DM tip 1 rezistentan na terapiju), hipersalivacija, teži poremećaj ravnoteže.</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66A9B5" w14:textId="77777777" w:rsidR="00CE4BBB" w:rsidRDefault="00CE4BBB" w:rsidP="00616D81">
            <w:pPr>
              <w:jc w:val="both"/>
              <w:rPr>
                <w:sz w:val="16"/>
                <w:szCs w:val="16"/>
              </w:rPr>
            </w:pPr>
            <w:r>
              <w:rPr>
                <w:sz w:val="16"/>
                <w:szCs w:val="16"/>
              </w:rPr>
              <w:t xml:space="preserve">1.) </w:t>
            </w:r>
            <w:r w:rsidRPr="00E222E2">
              <w:rPr>
                <w:sz w:val="16"/>
                <w:szCs w:val="16"/>
              </w:rPr>
              <w:t>Upisnica,</w:t>
            </w:r>
          </w:p>
          <w:p w14:paraId="3D895082" w14:textId="77777777" w:rsidR="00CE4BBB" w:rsidRPr="00457305" w:rsidRDefault="00CE4BBB" w:rsidP="00457305">
            <w:pPr>
              <w:jc w:val="both"/>
              <w:rPr>
                <w:sz w:val="16"/>
                <w:szCs w:val="16"/>
              </w:rPr>
            </w:pPr>
            <w:r>
              <w:rPr>
                <w:sz w:val="16"/>
                <w:szCs w:val="16"/>
              </w:rPr>
              <w:t xml:space="preserve">2.) </w:t>
            </w:r>
            <w:r w:rsidR="00125B5B">
              <w:rPr>
                <w:sz w:val="16"/>
                <w:szCs w:val="16"/>
              </w:rPr>
              <w:t xml:space="preserve">potvrda nadležnog </w:t>
            </w:r>
            <w:r w:rsidR="00125B5B" w:rsidRPr="00125B5B">
              <w:rPr>
                <w:b/>
                <w:sz w:val="16"/>
                <w:szCs w:val="16"/>
              </w:rPr>
              <w:t>liječnika školske medicine</w:t>
            </w:r>
            <w:r w:rsidR="00457305">
              <w:rPr>
                <w:sz w:val="16"/>
                <w:szCs w:val="16"/>
              </w:rPr>
              <w:t>.</w:t>
            </w:r>
          </w:p>
        </w:tc>
      </w:tr>
      <w:tr w:rsidR="00CE4BBB" w:rsidRPr="00E222E2" w14:paraId="7E9C28F0" w14:textId="77777777" w:rsidTr="00712B9D">
        <w:trPr>
          <w:trHeight w:val="454"/>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846C6" w14:textId="77777777" w:rsidR="00CE4BBB" w:rsidRPr="00E222E2" w:rsidRDefault="00CE4BBB" w:rsidP="001D0782">
            <w:pPr>
              <w:jc w:val="center"/>
              <w:rPr>
                <w:b/>
                <w:sz w:val="18"/>
                <w:szCs w:val="18"/>
              </w:rPr>
            </w:pPr>
            <w:r w:rsidRPr="00E222E2">
              <w:rPr>
                <w:b/>
                <w:sz w:val="18"/>
                <w:szCs w:val="18"/>
              </w:rPr>
              <w:t>Konobar</w:t>
            </w:r>
            <w:r>
              <w:rPr>
                <w:b/>
                <w:sz w:val="18"/>
                <w:szCs w:val="18"/>
              </w:rPr>
              <w:t>/ Konobarica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FEE74" w14:textId="77777777" w:rsidR="00CE4BBB" w:rsidRPr="00E222E2" w:rsidRDefault="00CE4BBB" w:rsidP="006A5256">
            <w:pPr>
              <w:jc w:val="center"/>
              <w:rPr>
                <w:sz w:val="18"/>
                <w:szCs w:val="18"/>
              </w:rPr>
            </w:pPr>
          </w:p>
          <w:p w14:paraId="236B876C" w14:textId="77777777" w:rsidR="00CE4BBB" w:rsidRPr="00E222E2" w:rsidRDefault="00CE4BBB" w:rsidP="006A5256">
            <w:pPr>
              <w:jc w:val="center"/>
              <w:rPr>
                <w:sz w:val="18"/>
                <w:szCs w:val="18"/>
              </w:rPr>
            </w:pPr>
          </w:p>
          <w:p w14:paraId="6F37054F" w14:textId="77777777" w:rsidR="00CE4BBB" w:rsidRPr="00E222E2" w:rsidRDefault="00CE4BBB" w:rsidP="006A5256">
            <w:pPr>
              <w:jc w:val="center"/>
              <w:rPr>
                <w:sz w:val="18"/>
                <w:szCs w:val="18"/>
              </w:rPr>
            </w:pPr>
          </w:p>
          <w:p w14:paraId="2CD3A80E" w14:textId="77777777" w:rsidR="00E643A3" w:rsidRDefault="00E643A3" w:rsidP="006A5256">
            <w:pPr>
              <w:jc w:val="center"/>
              <w:rPr>
                <w:sz w:val="18"/>
                <w:szCs w:val="18"/>
              </w:rPr>
            </w:pPr>
          </w:p>
          <w:p w14:paraId="4EE2DA68" w14:textId="77777777" w:rsidR="00E643A3" w:rsidRDefault="00E643A3" w:rsidP="006A5256">
            <w:pPr>
              <w:jc w:val="center"/>
              <w:rPr>
                <w:sz w:val="18"/>
                <w:szCs w:val="18"/>
              </w:rPr>
            </w:pPr>
          </w:p>
          <w:p w14:paraId="6FE19FE5" w14:textId="77777777" w:rsidR="00E643A3" w:rsidRDefault="00E643A3" w:rsidP="006A5256">
            <w:pPr>
              <w:jc w:val="center"/>
              <w:rPr>
                <w:sz w:val="18"/>
                <w:szCs w:val="18"/>
              </w:rPr>
            </w:pPr>
          </w:p>
          <w:p w14:paraId="3DC00569" w14:textId="77777777" w:rsidR="00CE4BBB" w:rsidRPr="00E222E2" w:rsidRDefault="00CE4BBB" w:rsidP="006A5256">
            <w:pPr>
              <w:jc w:val="center"/>
              <w:rPr>
                <w:sz w:val="18"/>
                <w:szCs w:val="18"/>
              </w:rPr>
            </w:pPr>
            <w:r w:rsidRPr="00E222E2">
              <w:rPr>
                <w:sz w:val="18"/>
                <w:szCs w:val="18"/>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C524F" w14:textId="77777777" w:rsidR="00CE4BBB" w:rsidRPr="00E222E2" w:rsidRDefault="00CE4BBB" w:rsidP="006A5256">
            <w:pPr>
              <w:jc w:val="center"/>
              <w:rPr>
                <w:sz w:val="18"/>
                <w:szCs w:val="18"/>
              </w:rPr>
            </w:pPr>
          </w:p>
          <w:p w14:paraId="2A0E46EA" w14:textId="77777777" w:rsidR="00CE4BBB" w:rsidRPr="00E222E2" w:rsidRDefault="00CE4BBB" w:rsidP="006A5256">
            <w:pPr>
              <w:jc w:val="center"/>
              <w:rPr>
                <w:sz w:val="18"/>
                <w:szCs w:val="18"/>
              </w:rPr>
            </w:pPr>
          </w:p>
          <w:p w14:paraId="00C34AEA" w14:textId="77777777" w:rsidR="00CE4BBB" w:rsidRPr="00E222E2" w:rsidRDefault="00CE4BBB" w:rsidP="006A5256">
            <w:pPr>
              <w:jc w:val="center"/>
              <w:rPr>
                <w:sz w:val="18"/>
                <w:szCs w:val="18"/>
              </w:rPr>
            </w:pPr>
          </w:p>
          <w:p w14:paraId="5F1DA68F" w14:textId="77777777" w:rsidR="00E643A3" w:rsidRDefault="00E643A3" w:rsidP="006A5256">
            <w:pPr>
              <w:jc w:val="center"/>
              <w:rPr>
                <w:sz w:val="18"/>
                <w:szCs w:val="18"/>
              </w:rPr>
            </w:pPr>
          </w:p>
          <w:p w14:paraId="0F8B9498" w14:textId="77777777" w:rsidR="00E643A3" w:rsidRDefault="00E643A3" w:rsidP="006A5256">
            <w:pPr>
              <w:jc w:val="center"/>
              <w:rPr>
                <w:sz w:val="18"/>
                <w:szCs w:val="18"/>
              </w:rPr>
            </w:pPr>
          </w:p>
          <w:p w14:paraId="78D04596" w14:textId="77777777" w:rsidR="00E643A3" w:rsidRDefault="00E643A3" w:rsidP="006A5256">
            <w:pPr>
              <w:jc w:val="center"/>
              <w:rPr>
                <w:sz w:val="18"/>
                <w:szCs w:val="18"/>
              </w:rPr>
            </w:pPr>
          </w:p>
          <w:p w14:paraId="690A7870" w14:textId="77777777" w:rsidR="00CE4BBB" w:rsidRPr="00E222E2" w:rsidRDefault="00CE4BBB" w:rsidP="006A5256">
            <w:pPr>
              <w:jc w:val="center"/>
              <w:rPr>
                <w:sz w:val="18"/>
                <w:szCs w:val="18"/>
              </w:rPr>
            </w:pPr>
            <w:r w:rsidRPr="00E222E2">
              <w:rPr>
                <w:sz w:val="18"/>
                <w:szCs w:val="18"/>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B3EB9" w14:textId="77777777" w:rsidR="00CE4BBB" w:rsidRPr="00E222E2" w:rsidRDefault="00CE4BBB">
            <w:pPr>
              <w:jc w:val="both"/>
            </w:pPr>
          </w:p>
          <w:p w14:paraId="1762177A" w14:textId="77777777" w:rsidR="00CE4BBB" w:rsidRPr="00E222E2" w:rsidRDefault="00CE4BBB">
            <w:pPr>
              <w:jc w:val="both"/>
            </w:pPr>
          </w:p>
          <w:p w14:paraId="292B55C0" w14:textId="77777777" w:rsidR="00E643A3" w:rsidRDefault="00E643A3">
            <w:pPr>
              <w:jc w:val="both"/>
              <w:rPr>
                <w:sz w:val="16"/>
                <w:szCs w:val="16"/>
              </w:rPr>
            </w:pPr>
          </w:p>
          <w:p w14:paraId="7E856397" w14:textId="77777777" w:rsidR="00E643A3" w:rsidRDefault="00E643A3">
            <w:pPr>
              <w:jc w:val="both"/>
              <w:rPr>
                <w:sz w:val="16"/>
                <w:szCs w:val="16"/>
              </w:rPr>
            </w:pPr>
          </w:p>
          <w:p w14:paraId="5E4A8493" w14:textId="77777777" w:rsidR="00E643A3" w:rsidRDefault="00E643A3">
            <w:pPr>
              <w:jc w:val="both"/>
              <w:rPr>
                <w:sz w:val="16"/>
                <w:szCs w:val="16"/>
              </w:rPr>
            </w:pPr>
          </w:p>
          <w:p w14:paraId="6BCCEAD2" w14:textId="77777777" w:rsidR="00CE4BBB" w:rsidRPr="00E222E2" w:rsidRDefault="00CE4BBB">
            <w:pPr>
              <w:jc w:val="both"/>
            </w:pPr>
            <w:r w:rsidRPr="00E222E2">
              <w:rPr>
                <w:sz w:val="16"/>
                <w:szCs w:val="16"/>
              </w:rPr>
              <w:t>Engleski i Njemački jezik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5957F3" w14:textId="77777777" w:rsidR="00CE4BBB" w:rsidRPr="00E222E2" w:rsidRDefault="00CE4BBB" w:rsidP="001D0782">
            <w:pPr>
              <w:rPr>
                <w:sz w:val="16"/>
                <w:szCs w:val="16"/>
              </w:rPr>
            </w:pPr>
            <w:r w:rsidRPr="00E222E2">
              <w:rPr>
                <w:sz w:val="16"/>
                <w:szCs w:val="16"/>
              </w:rPr>
              <w:t>Hrvatski jezik, Matematika,</w:t>
            </w:r>
          </w:p>
          <w:p w14:paraId="118FE138" w14:textId="77777777" w:rsidR="00CE4BBB" w:rsidRPr="00E222E2" w:rsidRDefault="00CE4BBB" w:rsidP="001D0782">
            <w:r w:rsidRPr="00E222E2">
              <w:rPr>
                <w:sz w:val="16"/>
                <w:szCs w:val="16"/>
              </w:rPr>
              <w:t xml:space="preserve"> 1.strani jezik.</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FCFF3" w14:textId="77777777" w:rsidR="00CE4BBB" w:rsidRPr="00E222E2" w:rsidRDefault="00CE4BBB">
            <w:pPr>
              <w:jc w:val="both"/>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99765D" w14:textId="77777777" w:rsidR="00CE4BBB" w:rsidRPr="00E222E2" w:rsidRDefault="00125B5B" w:rsidP="00616D81">
            <w:pPr>
              <w:jc w:val="both"/>
            </w:pPr>
            <w:r w:rsidRPr="00125B5B">
              <w:rPr>
                <w:sz w:val="16"/>
                <w:szCs w:val="16"/>
              </w:rPr>
              <w:t>Zdravstvena sposobnost za stjecanje kompetencija za kvalifikaciju uključuje potrebnu minimalnu tjelesnu spremnost, minimalne motoričke sposobnosti, minimalne vidne zahtjeve, raspoznavanje osnovnih boja, minimalne slušne zahtjeve i mogućnost sporazumijevanja potrebnih za izvođenje školskih zahtjeva (uključujući učenje temeljeno na radu) i svladavanje ishoda učenja uz obvezu osiguravanja potrebne razumne prilagodbe i pomagala tijekom cjelokupnog procesa obrazovanja.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ECCDD" w14:textId="77777777" w:rsidR="00CE4BBB" w:rsidRPr="00E643A3" w:rsidRDefault="00125B5B">
            <w:pPr>
              <w:jc w:val="both"/>
              <w:rPr>
                <w:sz w:val="16"/>
                <w:szCs w:val="16"/>
              </w:rPr>
            </w:pPr>
            <w:r w:rsidRPr="00E643A3">
              <w:rPr>
                <w:sz w:val="16"/>
                <w:szCs w:val="16"/>
              </w:rPr>
              <w:t>Sljepoća, teška slabovidnost na oba oka (koja onemogućava samostalno funkcioniranje unatoč razumnoj prilagodbi), gluhoća bez mogućnosti korekcije pomagalom, akromatopsija, paraplegija gornjih ekstremiteta i donjih ektremiteta, amputacije gornjih i donjih ekstremiteta u slučajevima u kojima razumna prilagodba i/ili pomagalo ne može nadomjestiti potrebnu motoričku funkciju, nemogućnost sporazumijevanja uz razumnu prilagodbu i/ili pomagala, hipersalivacija.</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61685" w14:textId="77777777" w:rsidR="00CE4BBB" w:rsidRPr="00E222E2" w:rsidRDefault="00CE4BBB">
            <w:pPr>
              <w:jc w:val="both"/>
            </w:pPr>
          </w:p>
          <w:p w14:paraId="76FADD28" w14:textId="77777777" w:rsidR="00E643A3" w:rsidRDefault="00E643A3" w:rsidP="00616D81">
            <w:pPr>
              <w:jc w:val="both"/>
              <w:rPr>
                <w:sz w:val="16"/>
                <w:szCs w:val="16"/>
              </w:rPr>
            </w:pPr>
          </w:p>
          <w:p w14:paraId="11033681" w14:textId="77777777" w:rsidR="00457305" w:rsidRDefault="00457305" w:rsidP="00616D81">
            <w:pPr>
              <w:jc w:val="both"/>
              <w:rPr>
                <w:sz w:val="16"/>
                <w:szCs w:val="16"/>
              </w:rPr>
            </w:pPr>
          </w:p>
          <w:p w14:paraId="434EA6CA" w14:textId="77777777" w:rsidR="00457305" w:rsidRDefault="00457305" w:rsidP="00616D81">
            <w:pPr>
              <w:jc w:val="both"/>
              <w:rPr>
                <w:sz w:val="16"/>
                <w:szCs w:val="16"/>
              </w:rPr>
            </w:pPr>
          </w:p>
          <w:p w14:paraId="3B616881" w14:textId="77777777" w:rsidR="00E643A3" w:rsidRDefault="00E643A3" w:rsidP="00616D81">
            <w:pPr>
              <w:jc w:val="both"/>
              <w:rPr>
                <w:sz w:val="16"/>
                <w:szCs w:val="16"/>
              </w:rPr>
            </w:pPr>
          </w:p>
          <w:p w14:paraId="22F2DD87" w14:textId="77777777" w:rsidR="00CE4BBB" w:rsidRDefault="00CE4BBB" w:rsidP="00616D81">
            <w:pPr>
              <w:jc w:val="both"/>
              <w:rPr>
                <w:sz w:val="16"/>
                <w:szCs w:val="16"/>
              </w:rPr>
            </w:pPr>
            <w:r>
              <w:rPr>
                <w:sz w:val="16"/>
                <w:szCs w:val="16"/>
              </w:rPr>
              <w:t xml:space="preserve">1.) </w:t>
            </w:r>
            <w:r w:rsidRPr="00616D81">
              <w:rPr>
                <w:sz w:val="16"/>
                <w:szCs w:val="16"/>
              </w:rPr>
              <w:t xml:space="preserve">Upisnica, </w:t>
            </w:r>
          </w:p>
          <w:p w14:paraId="5A295484" w14:textId="77777777" w:rsidR="00CE4BBB" w:rsidRPr="00457305" w:rsidRDefault="00CE4BBB" w:rsidP="00457305">
            <w:pPr>
              <w:jc w:val="both"/>
              <w:rPr>
                <w:sz w:val="16"/>
                <w:szCs w:val="16"/>
              </w:rPr>
            </w:pPr>
            <w:r>
              <w:rPr>
                <w:sz w:val="16"/>
                <w:szCs w:val="16"/>
              </w:rPr>
              <w:t xml:space="preserve">2.) </w:t>
            </w:r>
            <w:r w:rsidRPr="00616D81">
              <w:rPr>
                <w:sz w:val="16"/>
                <w:szCs w:val="16"/>
              </w:rPr>
              <w:t xml:space="preserve">potvrda nadležnog </w:t>
            </w:r>
            <w:r w:rsidRPr="00616D81">
              <w:rPr>
                <w:b/>
                <w:sz w:val="16"/>
                <w:szCs w:val="16"/>
              </w:rPr>
              <w:t>liječnika školske medicine</w:t>
            </w:r>
            <w:r w:rsidR="00457305">
              <w:rPr>
                <w:sz w:val="16"/>
                <w:szCs w:val="16"/>
              </w:rPr>
              <w:t>.</w:t>
            </w:r>
          </w:p>
        </w:tc>
      </w:tr>
      <w:tr w:rsidR="00CE4BBB" w:rsidRPr="00E222E2" w14:paraId="62020EF0" w14:textId="77777777" w:rsidTr="00712B9D">
        <w:trPr>
          <w:trHeight w:val="1134"/>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DB68FC" w14:textId="77777777" w:rsidR="00CE4BBB" w:rsidRPr="00E222E2" w:rsidRDefault="00CE4BBB" w:rsidP="001D0782">
            <w:pPr>
              <w:jc w:val="center"/>
              <w:rPr>
                <w:b/>
                <w:sz w:val="18"/>
                <w:szCs w:val="18"/>
              </w:rPr>
            </w:pPr>
            <w:r w:rsidRPr="00E222E2">
              <w:rPr>
                <w:b/>
                <w:sz w:val="18"/>
                <w:szCs w:val="18"/>
              </w:rPr>
              <w:t>Frizer</w:t>
            </w:r>
            <w:r>
              <w:rPr>
                <w:b/>
                <w:sz w:val="18"/>
                <w:szCs w:val="18"/>
              </w:rPr>
              <w:t>/ Frizerka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777AB" w14:textId="77777777" w:rsidR="00CE4BBB" w:rsidRPr="00E222E2" w:rsidRDefault="00CE4BBB">
            <w:pPr>
              <w:jc w:val="center"/>
              <w:rPr>
                <w:sz w:val="18"/>
                <w:szCs w:val="18"/>
              </w:rPr>
            </w:pPr>
          </w:p>
          <w:p w14:paraId="0196B916" w14:textId="77777777" w:rsidR="00CE4BBB" w:rsidRPr="00E222E2" w:rsidRDefault="00CE4BBB">
            <w:pPr>
              <w:jc w:val="center"/>
              <w:rPr>
                <w:sz w:val="18"/>
                <w:szCs w:val="18"/>
              </w:rPr>
            </w:pPr>
          </w:p>
          <w:p w14:paraId="0E472BEE" w14:textId="77777777" w:rsidR="00E643A3" w:rsidRDefault="00E643A3">
            <w:pPr>
              <w:jc w:val="center"/>
              <w:rPr>
                <w:sz w:val="18"/>
                <w:szCs w:val="18"/>
              </w:rPr>
            </w:pPr>
          </w:p>
          <w:p w14:paraId="5B6D0002" w14:textId="77777777" w:rsidR="00E643A3" w:rsidRDefault="00E643A3">
            <w:pPr>
              <w:jc w:val="center"/>
              <w:rPr>
                <w:sz w:val="18"/>
                <w:szCs w:val="18"/>
              </w:rPr>
            </w:pPr>
          </w:p>
          <w:p w14:paraId="7FA63B0E" w14:textId="77777777" w:rsidR="00E643A3" w:rsidRDefault="00E643A3">
            <w:pPr>
              <w:jc w:val="center"/>
              <w:rPr>
                <w:sz w:val="18"/>
                <w:szCs w:val="18"/>
              </w:rPr>
            </w:pPr>
          </w:p>
          <w:p w14:paraId="27348704" w14:textId="77777777" w:rsidR="00E643A3" w:rsidRDefault="00E643A3">
            <w:pPr>
              <w:jc w:val="center"/>
              <w:rPr>
                <w:sz w:val="18"/>
                <w:szCs w:val="18"/>
              </w:rPr>
            </w:pPr>
          </w:p>
          <w:p w14:paraId="252C72E8" w14:textId="77777777" w:rsidR="00CE4BBB" w:rsidRPr="00E222E2" w:rsidRDefault="00CE4BBB">
            <w:pPr>
              <w:jc w:val="center"/>
              <w:rPr>
                <w:sz w:val="18"/>
                <w:szCs w:val="18"/>
              </w:rPr>
            </w:pPr>
            <w:r w:rsidRPr="00E222E2">
              <w:rPr>
                <w:sz w:val="18"/>
                <w:szCs w:val="18"/>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0E894" w14:textId="77777777" w:rsidR="00CE4BBB" w:rsidRPr="00E222E2" w:rsidRDefault="00CE4BBB">
            <w:pPr>
              <w:jc w:val="center"/>
              <w:rPr>
                <w:sz w:val="18"/>
                <w:szCs w:val="18"/>
              </w:rPr>
            </w:pPr>
          </w:p>
          <w:p w14:paraId="16273562" w14:textId="77777777" w:rsidR="00CE4BBB" w:rsidRPr="00E222E2" w:rsidRDefault="00CE4BBB">
            <w:pPr>
              <w:jc w:val="center"/>
              <w:rPr>
                <w:sz w:val="18"/>
                <w:szCs w:val="18"/>
              </w:rPr>
            </w:pPr>
          </w:p>
          <w:p w14:paraId="7937AC3E" w14:textId="77777777" w:rsidR="00E643A3" w:rsidRDefault="00E643A3">
            <w:pPr>
              <w:jc w:val="center"/>
              <w:rPr>
                <w:sz w:val="18"/>
                <w:szCs w:val="18"/>
              </w:rPr>
            </w:pPr>
          </w:p>
          <w:p w14:paraId="67D7B6D7" w14:textId="77777777" w:rsidR="00E643A3" w:rsidRDefault="00E643A3">
            <w:pPr>
              <w:jc w:val="center"/>
              <w:rPr>
                <w:sz w:val="18"/>
                <w:szCs w:val="18"/>
              </w:rPr>
            </w:pPr>
          </w:p>
          <w:p w14:paraId="598E3ABC" w14:textId="77777777" w:rsidR="00E643A3" w:rsidRDefault="00E643A3">
            <w:pPr>
              <w:jc w:val="center"/>
              <w:rPr>
                <w:sz w:val="18"/>
                <w:szCs w:val="18"/>
              </w:rPr>
            </w:pPr>
          </w:p>
          <w:p w14:paraId="407015F7" w14:textId="77777777" w:rsidR="00E643A3" w:rsidRDefault="00E643A3">
            <w:pPr>
              <w:jc w:val="center"/>
              <w:rPr>
                <w:sz w:val="18"/>
                <w:szCs w:val="18"/>
              </w:rPr>
            </w:pPr>
          </w:p>
          <w:p w14:paraId="27076C24" w14:textId="77777777" w:rsidR="00CE4BBB" w:rsidRPr="00E222E2" w:rsidRDefault="00CE4BBB">
            <w:pPr>
              <w:jc w:val="center"/>
              <w:rPr>
                <w:sz w:val="18"/>
                <w:szCs w:val="18"/>
              </w:rPr>
            </w:pPr>
            <w:r w:rsidRPr="00E222E2">
              <w:rPr>
                <w:sz w:val="18"/>
                <w:szCs w:val="18"/>
              </w:rPr>
              <w:t>2</w:t>
            </w:r>
            <w:r>
              <w:rPr>
                <w:sz w:val="18"/>
                <w:szCs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C5886" w14:textId="77777777" w:rsidR="00CE4BBB" w:rsidRPr="00E222E2" w:rsidRDefault="00CE4BBB" w:rsidP="001D0782">
            <w:r w:rsidRPr="00E222E2">
              <w:rPr>
                <w:sz w:val="16"/>
                <w:szCs w:val="16"/>
              </w:rPr>
              <w:t>Engleski ili Njemački jezik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CF667" w14:textId="77777777" w:rsidR="00CE4BBB" w:rsidRPr="00E222E2" w:rsidRDefault="00CE4BBB" w:rsidP="001D0782">
            <w:pPr>
              <w:rPr>
                <w:sz w:val="16"/>
                <w:szCs w:val="16"/>
              </w:rPr>
            </w:pPr>
            <w:r w:rsidRPr="00E222E2">
              <w:rPr>
                <w:sz w:val="16"/>
                <w:szCs w:val="16"/>
              </w:rPr>
              <w:t>Hrvatski jezik, Matematika,</w:t>
            </w:r>
          </w:p>
          <w:p w14:paraId="7335B292" w14:textId="77777777" w:rsidR="00CE4BBB" w:rsidRPr="00E222E2" w:rsidRDefault="00CE4BBB" w:rsidP="001D0782">
            <w:r w:rsidRPr="00E222E2">
              <w:rPr>
                <w:sz w:val="16"/>
                <w:szCs w:val="16"/>
              </w:rPr>
              <w:t xml:space="preserve"> 1.strani jezik.</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06D1E" w14:textId="77777777" w:rsidR="00CE4BBB" w:rsidRPr="00E222E2" w:rsidRDefault="00CE4BBB">
            <w:pPr>
              <w:jc w:val="both"/>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370F43" w14:textId="77777777" w:rsidR="00CE4BBB" w:rsidRPr="00E222E2" w:rsidRDefault="00E643A3" w:rsidP="00616D81">
            <w:pPr>
              <w:jc w:val="both"/>
            </w:pPr>
            <w:r w:rsidRPr="00E643A3">
              <w:rPr>
                <w:sz w:val="16"/>
                <w:szCs w:val="16"/>
              </w:rPr>
              <w:t xml:space="preserve">Zdravstvena sposobnost za stjecanje kompetencija za kvalifikaciju uključuje potrebnu minimalnu tjelesnu spremnost, odsustvo težih alergija na frizerski set alergena, minimalno očuvani integritet kože na šakama i podlakticama, minimalne motoričke sposobnosti, minimalne vidne zahtjeve i raspoznavanje boja potrebnih za </w:t>
            </w:r>
            <w:r w:rsidRPr="00E643A3">
              <w:rPr>
                <w:sz w:val="16"/>
                <w:szCs w:val="16"/>
              </w:rPr>
              <w:lastRenderedPageBreak/>
              <w:t>izvođenje školskih zahtjeva (uključujući učenje temeljeno na radu) i svladavanje ishoda učenja uz obvezu osiguravanja potrebne razumne prilagodbe i pomagala tijekom cjelokupnog procesa obrazovanja.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13E73" w14:textId="77777777" w:rsidR="00CE4BBB" w:rsidRDefault="00E643A3" w:rsidP="006C4FA5">
            <w:pPr>
              <w:jc w:val="both"/>
              <w:rPr>
                <w:sz w:val="16"/>
                <w:szCs w:val="16"/>
              </w:rPr>
            </w:pPr>
            <w:r w:rsidRPr="00E643A3">
              <w:rPr>
                <w:sz w:val="16"/>
                <w:szCs w:val="16"/>
              </w:rPr>
              <w:lastRenderedPageBreak/>
              <w:t xml:space="preserve">Sljepoća, teška slabovidnost na oba oka (koja onemogućava samostalno funkcioniranje unatoč razumnoj prilagodbi), paraplegija gornjih ekstremiteta, amputacije gornjih ekstremiteta u slučajevima u kojima razumna prilagodba i/ili pomagalo ne može nadomjestiti potrebnu motoričku funkcijui, teže alergije na </w:t>
            </w:r>
            <w:r w:rsidRPr="00E643A3">
              <w:rPr>
                <w:sz w:val="16"/>
                <w:szCs w:val="16"/>
              </w:rPr>
              <w:lastRenderedPageBreak/>
              <w:t>frizerski set alergena, teže bolesti kože na šakama i podlakticama koje značajno narušavaju integritet kože i koje su rezistentne na terapiju, nemogućnost raspoznavanja boja.</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5BC0F" w14:textId="77777777" w:rsidR="00E643A3" w:rsidRDefault="00E643A3" w:rsidP="006C4FA5">
            <w:pPr>
              <w:jc w:val="both"/>
              <w:rPr>
                <w:sz w:val="16"/>
                <w:szCs w:val="16"/>
              </w:rPr>
            </w:pPr>
          </w:p>
          <w:p w14:paraId="039C7614" w14:textId="77777777" w:rsidR="00E643A3" w:rsidRDefault="00E643A3" w:rsidP="006C4FA5">
            <w:pPr>
              <w:jc w:val="both"/>
              <w:rPr>
                <w:sz w:val="16"/>
                <w:szCs w:val="16"/>
              </w:rPr>
            </w:pPr>
          </w:p>
          <w:p w14:paraId="246A7C96" w14:textId="77777777" w:rsidR="00E643A3" w:rsidRDefault="00E643A3" w:rsidP="006C4FA5">
            <w:pPr>
              <w:jc w:val="both"/>
              <w:rPr>
                <w:sz w:val="16"/>
                <w:szCs w:val="16"/>
              </w:rPr>
            </w:pPr>
          </w:p>
          <w:p w14:paraId="243A5D7C" w14:textId="77777777" w:rsidR="00457305" w:rsidRDefault="00457305" w:rsidP="006C4FA5">
            <w:pPr>
              <w:jc w:val="both"/>
              <w:rPr>
                <w:sz w:val="16"/>
                <w:szCs w:val="16"/>
              </w:rPr>
            </w:pPr>
          </w:p>
          <w:p w14:paraId="6E213376" w14:textId="77777777" w:rsidR="00E643A3" w:rsidRDefault="00E643A3" w:rsidP="006C4FA5">
            <w:pPr>
              <w:jc w:val="both"/>
              <w:rPr>
                <w:sz w:val="16"/>
                <w:szCs w:val="16"/>
              </w:rPr>
            </w:pPr>
          </w:p>
          <w:p w14:paraId="0AC038C5" w14:textId="77777777" w:rsidR="00CE4BBB" w:rsidRDefault="00CE4BBB" w:rsidP="006C4FA5">
            <w:pPr>
              <w:jc w:val="both"/>
              <w:rPr>
                <w:sz w:val="16"/>
                <w:szCs w:val="16"/>
              </w:rPr>
            </w:pPr>
            <w:r>
              <w:rPr>
                <w:sz w:val="16"/>
                <w:szCs w:val="16"/>
              </w:rPr>
              <w:t xml:space="preserve">1.) </w:t>
            </w:r>
            <w:r w:rsidRPr="00E222E2">
              <w:rPr>
                <w:sz w:val="16"/>
                <w:szCs w:val="16"/>
              </w:rPr>
              <w:t xml:space="preserve">Upisnica, </w:t>
            </w:r>
          </w:p>
          <w:p w14:paraId="0B4E9DA2" w14:textId="77777777" w:rsidR="00CE4BBB" w:rsidRPr="00457305" w:rsidRDefault="00CE4BBB" w:rsidP="006C4FA5">
            <w:pPr>
              <w:jc w:val="both"/>
              <w:rPr>
                <w:sz w:val="16"/>
                <w:szCs w:val="16"/>
              </w:rPr>
            </w:pPr>
            <w:r>
              <w:rPr>
                <w:sz w:val="16"/>
                <w:szCs w:val="16"/>
              </w:rPr>
              <w:t xml:space="preserve">2.) </w:t>
            </w:r>
            <w:r w:rsidRPr="00E222E2">
              <w:rPr>
                <w:sz w:val="16"/>
                <w:szCs w:val="16"/>
              </w:rPr>
              <w:t>liječn</w:t>
            </w:r>
            <w:r>
              <w:rPr>
                <w:sz w:val="16"/>
                <w:szCs w:val="16"/>
              </w:rPr>
              <w:t xml:space="preserve">ička svjedodžba </w:t>
            </w:r>
            <w:r w:rsidRPr="00616D81">
              <w:rPr>
                <w:b/>
                <w:sz w:val="16"/>
                <w:szCs w:val="16"/>
              </w:rPr>
              <w:t>medicine rada</w:t>
            </w:r>
            <w:r w:rsidR="00457305">
              <w:rPr>
                <w:sz w:val="16"/>
                <w:szCs w:val="16"/>
              </w:rPr>
              <w:t>.</w:t>
            </w:r>
          </w:p>
        </w:tc>
      </w:tr>
    </w:tbl>
    <w:p w14:paraId="04040B25" w14:textId="77777777" w:rsidR="005D53EB" w:rsidRDefault="005D53EB" w:rsidP="00E643A3">
      <w:pPr>
        <w:spacing w:after="0"/>
        <w:jc w:val="center"/>
      </w:pPr>
    </w:p>
    <w:p w14:paraId="2A2C4AE2" w14:textId="77777777" w:rsidR="00E643A3" w:rsidRDefault="00E643A3" w:rsidP="00E643A3">
      <w:pPr>
        <w:spacing w:after="0"/>
        <w:jc w:val="center"/>
      </w:pPr>
    </w:p>
    <w:p w14:paraId="00417BAC" w14:textId="77777777" w:rsidR="00FF3C3B" w:rsidRDefault="00FF3C3B" w:rsidP="00FF3C3B">
      <w:pPr>
        <w:jc w:val="center"/>
      </w:pPr>
      <w:r w:rsidRPr="00E222E2">
        <w:t>III. Upisni rokovi</w:t>
      </w:r>
    </w:p>
    <w:p w14:paraId="6B323878" w14:textId="77777777" w:rsidR="00F569EE" w:rsidRPr="00E222E2" w:rsidRDefault="0060787D" w:rsidP="00F569EE">
      <w:pPr>
        <w:jc w:val="both"/>
      </w:pPr>
      <w:r w:rsidRPr="00E222E2">
        <w:t xml:space="preserve">1.) </w:t>
      </w:r>
      <w:r w:rsidR="00514044" w:rsidRPr="00E222E2">
        <w:t>Učenici će se prijavljivati za upis i upisivati u I.</w:t>
      </w:r>
      <w:r w:rsidR="00407757" w:rsidRPr="00E222E2">
        <w:t xml:space="preserve"> razred srednje škole u ljetnom</w:t>
      </w:r>
      <w:r w:rsidR="00514044" w:rsidRPr="00E222E2">
        <w:t xml:space="preserve"> i jesenskom upisnom roku.</w:t>
      </w:r>
    </w:p>
    <w:p w14:paraId="00AD3C46" w14:textId="77777777" w:rsidR="00FF131B" w:rsidRDefault="0060787D" w:rsidP="00F569EE">
      <w:pPr>
        <w:jc w:val="both"/>
      </w:pPr>
      <w:r w:rsidRPr="00E222E2">
        <w:t xml:space="preserve">2.) </w:t>
      </w:r>
      <w:r w:rsidR="00FF131B" w:rsidRPr="00E222E2">
        <w:t>Potrebnu dokumentacija za upis u I. razred srednje škole moguće je donijeti osobno u Školu ili dostaviti elektroničkim putem</w:t>
      </w:r>
      <w:r w:rsidR="00906286">
        <w:t>.</w:t>
      </w:r>
    </w:p>
    <w:p w14:paraId="10EE01DB" w14:textId="77777777" w:rsidR="00FF131B" w:rsidRDefault="0060787D" w:rsidP="00F569EE">
      <w:pPr>
        <w:jc w:val="both"/>
      </w:pPr>
      <w:r w:rsidRPr="00E222E2">
        <w:t xml:space="preserve">3.) </w:t>
      </w:r>
      <w:r w:rsidR="00FF131B" w:rsidRPr="00E222E2">
        <w:t>Upisnicu elektroničkim putem može poslati samo roditelj/skrbnik, a u e-poruci dužan je dostaviti i svoj osobni kontakt (broj telefona ili mobitela).</w:t>
      </w:r>
    </w:p>
    <w:p w14:paraId="15C9D96C" w14:textId="77777777" w:rsidR="00906286" w:rsidRDefault="00906286" w:rsidP="00F569EE">
      <w:pPr>
        <w:jc w:val="both"/>
        <w:rPr>
          <w:bCs/>
        </w:rPr>
      </w:pPr>
      <w:r>
        <w:t xml:space="preserve">4.) </w:t>
      </w:r>
      <w:r w:rsidRPr="00906286">
        <w:rPr>
          <w:bCs/>
        </w:rPr>
        <w:t xml:space="preserve">Učenici koji ne dostave </w:t>
      </w:r>
      <w:r>
        <w:rPr>
          <w:bCs/>
        </w:rPr>
        <w:t>upisnicu i dokumentaciju potrebnu za upis u I. razred srednje škole u</w:t>
      </w:r>
      <w:r w:rsidR="00E643A3">
        <w:rPr>
          <w:bCs/>
        </w:rPr>
        <w:t xml:space="preserve"> rokovima propisanim pod a)</w:t>
      </w:r>
      <w:r>
        <w:rPr>
          <w:bCs/>
        </w:rPr>
        <w:t xml:space="preserve"> ove točke Natječaja </w:t>
      </w:r>
      <w:r w:rsidRPr="00616D81">
        <w:rPr>
          <w:b/>
          <w:bCs/>
        </w:rPr>
        <w:t>gube pravo upisa ostvarenog u ljetnome upisnom roku</w:t>
      </w:r>
      <w:r w:rsidRPr="00906286">
        <w:rPr>
          <w:bCs/>
        </w:rPr>
        <w:t xml:space="preserve"> te se u jesenskome roku mogu kandidirati za upis u preostala slobodna upisna mjesta.</w:t>
      </w:r>
    </w:p>
    <w:p w14:paraId="7BA6BF50" w14:textId="77777777" w:rsidR="00407651" w:rsidRDefault="00407651" w:rsidP="00F569EE">
      <w:pPr>
        <w:jc w:val="both"/>
        <w:rPr>
          <w:bCs/>
        </w:rPr>
      </w:pPr>
      <w:r>
        <w:rPr>
          <w:bCs/>
        </w:rPr>
        <w:t xml:space="preserve">5.) Učenici koji dokumentaciju potrebnu za upis u I. razred srednje škole </w:t>
      </w:r>
      <w:r>
        <w:t xml:space="preserve">dostave prilikom upisa elektroničkim putem, dužni </w:t>
      </w:r>
      <w:r w:rsidR="00E643A3">
        <w:t>su početkom nastavne godine 2025./2026</w:t>
      </w:r>
      <w:r>
        <w:t>. dostaviti izvornike te dokumentacije.</w:t>
      </w:r>
    </w:p>
    <w:p w14:paraId="470655AA" w14:textId="77777777" w:rsidR="00FF3C3B" w:rsidRDefault="00FF3C3B" w:rsidP="00E27207">
      <w:pPr>
        <w:spacing w:line="240" w:lineRule="auto"/>
        <w:jc w:val="both"/>
        <w:rPr>
          <w:b/>
        </w:rPr>
      </w:pPr>
      <w:r w:rsidRPr="00E222E2">
        <w:rPr>
          <w:b/>
        </w:rPr>
        <w:t>a) Ljetni upisni rok</w:t>
      </w:r>
    </w:p>
    <w:tbl>
      <w:tblPr>
        <w:tblStyle w:val="Reetkatablice"/>
        <w:tblW w:w="0" w:type="auto"/>
        <w:tblLook w:val="04A0" w:firstRow="1" w:lastRow="0" w:firstColumn="1" w:lastColumn="0" w:noHBand="0" w:noVBand="1"/>
      </w:tblPr>
      <w:tblGrid>
        <w:gridCol w:w="7479"/>
        <w:gridCol w:w="3409"/>
      </w:tblGrid>
      <w:tr w:rsidR="00FF3C3B" w:rsidRPr="00E222E2" w14:paraId="61031D2E" w14:textId="77777777" w:rsidTr="00AA540F">
        <w:tc>
          <w:tcPr>
            <w:tcW w:w="7479" w:type="dxa"/>
          </w:tcPr>
          <w:p w14:paraId="591124B6" w14:textId="77777777" w:rsidR="00FF3C3B" w:rsidRPr="00E222E2" w:rsidRDefault="008817AF" w:rsidP="00F569EE">
            <w:pPr>
              <w:jc w:val="both"/>
            </w:pPr>
            <w:r>
              <w:t>P</w:t>
            </w:r>
            <w:r w:rsidR="002C5135" w:rsidRPr="00E222E2">
              <w:t>rijava obrazovnih programa</w:t>
            </w:r>
            <w:r w:rsidR="00A90977">
              <w:t>/strukovnih kurikula</w:t>
            </w:r>
            <w:r w:rsidR="002C5135" w:rsidRPr="00E222E2">
              <w:t xml:space="preserve"> </w:t>
            </w:r>
          </w:p>
        </w:tc>
        <w:tc>
          <w:tcPr>
            <w:tcW w:w="3409" w:type="dxa"/>
          </w:tcPr>
          <w:p w14:paraId="01BA3EAD" w14:textId="77777777" w:rsidR="00FF3C3B" w:rsidRPr="00E222E2" w:rsidRDefault="00A90977" w:rsidP="00FB2DCE">
            <w:pPr>
              <w:jc w:val="both"/>
            </w:pPr>
            <w:r>
              <w:t>25.6. – 4.7.2025.</w:t>
            </w:r>
          </w:p>
        </w:tc>
      </w:tr>
      <w:tr w:rsidR="00FF3C3B" w:rsidRPr="00E222E2" w14:paraId="1CAB12C8" w14:textId="77777777" w:rsidTr="00AA540F">
        <w:tc>
          <w:tcPr>
            <w:tcW w:w="7479" w:type="dxa"/>
          </w:tcPr>
          <w:p w14:paraId="4F835F9B" w14:textId="77777777" w:rsidR="00FF3C3B" w:rsidRPr="00E222E2" w:rsidRDefault="002C5135" w:rsidP="00F569EE">
            <w:pPr>
              <w:jc w:val="both"/>
            </w:pPr>
            <w:r w:rsidRPr="00E222E2">
              <w:t>Provođenje dodatnih ispita</w:t>
            </w:r>
            <w:r w:rsidR="00AA540F" w:rsidRPr="00E222E2">
              <w:t xml:space="preserve"> (engleski i njemački jezik)</w:t>
            </w:r>
          </w:p>
        </w:tc>
        <w:tc>
          <w:tcPr>
            <w:tcW w:w="3409" w:type="dxa"/>
          </w:tcPr>
          <w:p w14:paraId="7DF78B61" w14:textId="77777777" w:rsidR="00FF3C3B" w:rsidRPr="00610089" w:rsidRDefault="00610089" w:rsidP="00906286">
            <w:pPr>
              <w:jc w:val="both"/>
            </w:pPr>
            <w:r>
              <w:t>3.7.2025. u 10:00 sati</w:t>
            </w:r>
          </w:p>
        </w:tc>
      </w:tr>
      <w:tr w:rsidR="005D7483" w:rsidRPr="00E222E2" w14:paraId="7AA953AD" w14:textId="77777777" w:rsidTr="00AA540F">
        <w:tc>
          <w:tcPr>
            <w:tcW w:w="7479" w:type="dxa"/>
          </w:tcPr>
          <w:p w14:paraId="69FC56F3" w14:textId="77777777" w:rsidR="005D7483" w:rsidRPr="005D7483" w:rsidRDefault="005D7483">
            <w:r w:rsidRPr="005D7483">
              <w:rPr>
                <w:color w:val="000000"/>
                <w:shd w:val="clear" w:color="auto" w:fill="F5F5F5"/>
              </w:rPr>
              <w:t>Brisanje kandidata koji nisu zadovoljili preduvjete s lista</w:t>
            </w:r>
          </w:p>
        </w:tc>
        <w:tc>
          <w:tcPr>
            <w:tcW w:w="3409" w:type="dxa"/>
          </w:tcPr>
          <w:p w14:paraId="10A08F62" w14:textId="77777777" w:rsidR="005D7483" w:rsidRPr="005D7483" w:rsidRDefault="00A90977">
            <w:r>
              <w:t>3.7.2025.</w:t>
            </w:r>
          </w:p>
        </w:tc>
      </w:tr>
      <w:tr w:rsidR="005D7483" w:rsidRPr="00E222E2" w14:paraId="7FB3433D" w14:textId="77777777" w:rsidTr="00AA540F">
        <w:tc>
          <w:tcPr>
            <w:tcW w:w="7479" w:type="dxa"/>
          </w:tcPr>
          <w:p w14:paraId="4CFC1313" w14:textId="77777777" w:rsidR="005D7483" w:rsidRPr="00E222E2" w:rsidRDefault="005D7483" w:rsidP="00F569EE">
            <w:pPr>
              <w:jc w:val="both"/>
            </w:pPr>
            <w:r>
              <w:t>Unos prigovora</w:t>
            </w:r>
          </w:p>
        </w:tc>
        <w:tc>
          <w:tcPr>
            <w:tcW w:w="3409" w:type="dxa"/>
          </w:tcPr>
          <w:p w14:paraId="7D74AA39" w14:textId="77777777" w:rsidR="005D7483" w:rsidRDefault="00A90977" w:rsidP="00FB2DCE">
            <w:pPr>
              <w:jc w:val="both"/>
            </w:pPr>
            <w:r>
              <w:t>4.7.2025</w:t>
            </w:r>
            <w:r w:rsidR="005D7483">
              <w:t>.</w:t>
            </w:r>
          </w:p>
        </w:tc>
      </w:tr>
      <w:tr w:rsidR="00FF3C3B" w:rsidRPr="00E222E2" w14:paraId="6BEA0DA5" w14:textId="77777777" w:rsidTr="00AA540F">
        <w:tc>
          <w:tcPr>
            <w:tcW w:w="7479" w:type="dxa"/>
          </w:tcPr>
          <w:p w14:paraId="1B278927" w14:textId="77777777" w:rsidR="00FF3C3B" w:rsidRPr="00E222E2" w:rsidRDefault="002C5135" w:rsidP="00F569EE">
            <w:pPr>
              <w:jc w:val="both"/>
            </w:pPr>
            <w:r w:rsidRPr="00E222E2">
              <w:t xml:space="preserve">Objava konačnih ljestvica poretka </w:t>
            </w:r>
          </w:p>
        </w:tc>
        <w:tc>
          <w:tcPr>
            <w:tcW w:w="3409" w:type="dxa"/>
          </w:tcPr>
          <w:p w14:paraId="56C558BC" w14:textId="77777777" w:rsidR="00FF3C3B" w:rsidRPr="00E222E2" w:rsidRDefault="00A90977" w:rsidP="00FB2DCE">
            <w:pPr>
              <w:jc w:val="both"/>
            </w:pPr>
            <w:r>
              <w:t>7.7.2025</w:t>
            </w:r>
            <w:r w:rsidR="002C5135" w:rsidRPr="00E222E2">
              <w:t>.</w:t>
            </w:r>
          </w:p>
        </w:tc>
      </w:tr>
      <w:tr w:rsidR="002C5135" w:rsidRPr="00E222E2" w14:paraId="1021E945" w14:textId="77777777" w:rsidTr="00C15AC4">
        <w:tc>
          <w:tcPr>
            <w:tcW w:w="7479" w:type="dxa"/>
          </w:tcPr>
          <w:p w14:paraId="0D1A5B9F" w14:textId="6D08A596" w:rsidR="008817AF" w:rsidRDefault="008817AF" w:rsidP="008817AF">
            <w:pPr>
              <w:jc w:val="both"/>
            </w:pPr>
            <w:r w:rsidRPr="008817AF">
              <w:t>Dostava dokumenata koji su uvjet za upis u određeni pr</w:t>
            </w:r>
            <w:r w:rsidR="005D7483">
              <w:t>ogram obrazovanja</w:t>
            </w:r>
            <w:r w:rsidR="00165FE2">
              <w:t>/</w:t>
            </w:r>
            <w:r w:rsidR="00E22284">
              <w:t xml:space="preserve">strukovni </w:t>
            </w:r>
            <w:r w:rsidR="00165FE2">
              <w:t>kurikul</w:t>
            </w:r>
            <w:r w:rsidR="005D7483">
              <w:t xml:space="preserve"> srednje škole:</w:t>
            </w:r>
          </w:p>
          <w:p w14:paraId="47398CCC" w14:textId="77777777" w:rsidR="005D7483" w:rsidRDefault="005D7483" w:rsidP="005D7483">
            <w:pPr>
              <w:pStyle w:val="Odlomakpopisa"/>
              <w:numPr>
                <w:ilvl w:val="0"/>
                <w:numId w:val="1"/>
              </w:numPr>
              <w:jc w:val="both"/>
            </w:pPr>
            <w:r>
              <w:t>u</w:t>
            </w:r>
            <w:r w:rsidRPr="005D7483">
              <w:t>pisnica ( </w:t>
            </w:r>
            <w:r w:rsidRPr="005D7483">
              <w:rPr>
                <w:b/>
                <w:bCs/>
                <w:u w:val="single"/>
              </w:rPr>
              <w:t>obvezno za sve učenike </w:t>
            </w:r>
            <w:r w:rsidRPr="005D7483">
              <w:t>)</w:t>
            </w:r>
            <w:r w:rsidR="00407651">
              <w:t xml:space="preserve"> – dostavlja se elektroničkim putem </w:t>
            </w:r>
            <w:hyperlink r:id="rId7" w:anchor="/" w:history="1">
              <w:r w:rsidR="00407651" w:rsidRPr="00407651">
                <w:rPr>
                  <w:rStyle w:val="Hiperveza"/>
                </w:rPr>
                <w:t>srednje.e-upisi.hr</w:t>
              </w:r>
            </w:hyperlink>
            <w:r w:rsidR="00407651">
              <w:t xml:space="preserve"> ili osobno dolaskom u školu;</w:t>
            </w:r>
          </w:p>
          <w:p w14:paraId="05DB4422" w14:textId="698BFFA5" w:rsidR="00407651" w:rsidRPr="00E222E2" w:rsidRDefault="005D7483" w:rsidP="00165FE2">
            <w:pPr>
              <w:pStyle w:val="Odlomakpopisa"/>
              <w:numPr>
                <w:ilvl w:val="0"/>
                <w:numId w:val="1"/>
              </w:numPr>
              <w:jc w:val="both"/>
            </w:pPr>
            <w:r w:rsidRPr="005D7483">
              <w:t>potvrda nadležnog liječnika</w:t>
            </w:r>
            <w:r w:rsidR="00F471D7">
              <w:t xml:space="preserve"> školske medicine</w:t>
            </w:r>
            <w:r>
              <w:t xml:space="preserve"> ili </w:t>
            </w:r>
            <w:r w:rsidRPr="005D7483">
              <w:t>liječnička svjedodžba medicine rada</w:t>
            </w:r>
            <w:r w:rsidR="008148AC">
              <w:t xml:space="preserve"> (ovisno o </w:t>
            </w:r>
            <w:r w:rsidR="00165FE2">
              <w:t xml:space="preserve">strukovnom </w:t>
            </w:r>
            <w:r w:rsidR="008148AC">
              <w:t>kurikulu</w:t>
            </w:r>
            <w:r>
              <w:t>)</w:t>
            </w:r>
            <w:r w:rsidR="00712B9D">
              <w:t xml:space="preserve"> – </w:t>
            </w:r>
            <w:r w:rsidR="00407651">
              <w:t>dostavlja se elektroničkim putem</w:t>
            </w:r>
            <w:r w:rsidR="008817AF" w:rsidRPr="008817AF">
              <w:t> </w:t>
            </w:r>
            <w:hyperlink r:id="rId8" w:history="1">
              <w:hyperlink r:id="rId9" w:history="1">
                <w:r w:rsidR="00552096" w:rsidRPr="00E222E2">
                  <w:rPr>
                    <w:rStyle w:val="Hiperveza"/>
                  </w:rPr>
                  <w:t>upisnopovjerenstvo@ss-asenoa.hr</w:t>
                </w:r>
              </w:hyperlink>
              <w:r w:rsidR="008817AF" w:rsidRPr="008817AF">
                <w:rPr>
                  <w:rStyle w:val="Hiperveza"/>
                </w:rPr>
                <w:t> </w:t>
              </w:r>
            </w:hyperlink>
            <w:r w:rsidR="00F471D7">
              <w:t xml:space="preserve"> </w:t>
            </w:r>
            <w:r w:rsidR="008817AF" w:rsidRPr="008817AF">
              <w:t xml:space="preserve">ili </w:t>
            </w:r>
            <w:r>
              <w:t xml:space="preserve">osobno </w:t>
            </w:r>
            <w:r w:rsidR="008817AF" w:rsidRPr="008817AF">
              <w:t>dol</w:t>
            </w:r>
            <w:r>
              <w:t>askom u školu</w:t>
            </w:r>
          </w:p>
        </w:tc>
        <w:tc>
          <w:tcPr>
            <w:tcW w:w="3409" w:type="dxa"/>
            <w:vAlign w:val="center"/>
          </w:tcPr>
          <w:p w14:paraId="47D16D8B" w14:textId="77777777" w:rsidR="001C0181" w:rsidRDefault="00457305" w:rsidP="00C15AC4">
            <w:r>
              <w:t>8.7.2025. od 8:00 do 16:00 sati</w:t>
            </w:r>
          </w:p>
          <w:p w14:paraId="4864593E" w14:textId="77777777" w:rsidR="00457305" w:rsidRPr="00457305" w:rsidRDefault="00457305" w:rsidP="00C15AC4">
            <w:r>
              <w:t>9.7.2025. od 10:00 do 18:00 sati</w:t>
            </w:r>
          </w:p>
          <w:p w14:paraId="4CC08101" w14:textId="77777777" w:rsidR="001C0181" w:rsidRPr="00E222E2" w:rsidRDefault="001C0181" w:rsidP="00C15AC4"/>
        </w:tc>
      </w:tr>
      <w:tr w:rsidR="002C5135" w:rsidRPr="00E222E2" w14:paraId="70819E69" w14:textId="77777777" w:rsidTr="00AA540F">
        <w:tc>
          <w:tcPr>
            <w:tcW w:w="7479" w:type="dxa"/>
          </w:tcPr>
          <w:p w14:paraId="7FFEB0BD" w14:textId="77777777" w:rsidR="002C5135" w:rsidRPr="00E222E2" w:rsidRDefault="002C5135" w:rsidP="00F569EE">
            <w:pPr>
              <w:jc w:val="both"/>
            </w:pPr>
            <w:r w:rsidRPr="00E222E2">
              <w:lastRenderedPageBreak/>
              <w:t xml:space="preserve">Objava </w:t>
            </w:r>
            <w:r w:rsidR="00E27207" w:rsidRPr="00E222E2">
              <w:t xml:space="preserve">okvirnog broja </w:t>
            </w:r>
            <w:r w:rsidRPr="00E222E2">
              <w:t>slobodnih mjesta za jesenski rok</w:t>
            </w:r>
          </w:p>
        </w:tc>
        <w:tc>
          <w:tcPr>
            <w:tcW w:w="3409" w:type="dxa"/>
          </w:tcPr>
          <w:p w14:paraId="68CF3719" w14:textId="77777777" w:rsidR="002C5135" w:rsidRPr="00E222E2" w:rsidRDefault="00A90977" w:rsidP="00FB2DCE">
            <w:pPr>
              <w:jc w:val="both"/>
            </w:pPr>
            <w:r>
              <w:t>14.7.2025.</w:t>
            </w:r>
          </w:p>
        </w:tc>
      </w:tr>
      <w:tr w:rsidR="00E27207" w:rsidRPr="00E222E2" w14:paraId="0D8B1B57" w14:textId="77777777" w:rsidTr="00AA540F">
        <w:tc>
          <w:tcPr>
            <w:tcW w:w="7479" w:type="dxa"/>
          </w:tcPr>
          <w:p w14:paraId="37A7044D" w14:textId="77777777" w:rsidR="00E27207" w:rsidRPr="00E222E2" w:rsidRDefault="00E27207" w:rsidP="00F569EE">
            <w:pPr>
              <w:jc w:val="both"/>
            </w:pPr>
            <w:r w:rsidRPr="00E222E2">
              <w:t>Službena objava slobodnih mjesta za jesenski rok</w:t>
            </w:r>
          </w:p>
        </w:tc>
        <w:tc>
          <w:tcPr>
            <w:tcW w:w="3409" w:type="dxa"/>
          </w:tcPr>
          <w:p w14:paraId="1D5CD604" w14:textId="77777777" w:rsidR="00E27207" w:rsidRPr="00E222E2" w:rsidRDefault="00A90977" w:rsidP="00FB2DCE">
            <w:pPr>
              <w:jc w:val="both"/>
            </w:pPr>
            <w:r>
              <w:t>11.8.2025.</w:t>
            </w:r>
          </w:p>
        </w:tc>
      </w:tr>
    </w:tbl>
    <w:p w14:paraId="2CA4A1D0" w14:textId="77777777" w:rsidR="00E27207" w:rsidRPr="00E222E2" w:rsidRDefault="00E27207" w:rsidP="00165FE2">
      <w:pPr>
        <w:spacing w:after="0"/>
        <w:jc w:val="both"/>
      </w:pPr>
    </w:p>
    <w:p w14:paraId="42E06DCC" w14:textId="77777777" w:rsidR="00124382" w:rsidRPr="00E222E2" w:rsidRDefault="00124382" w:rsidP="00E27207">
      <w:pPr>
        <w:spacing w:line="240" w:lineRule="auto"/>
        <w:jc w:val="both"/>
        <w:rPr>
          <w:b/>
        </w:rPr>
      </w:pPr>
      <w:r w:rsidRPr="00E222E2">
        <w:rPr>
          <w:b/>
        </w:rPr>
        <w:t>b) Jesenski upisni rok</w:t>
      </w:r>
    </w:p>
    <w:tbl>
      <w:tblPr>
        <w:tblStyle w:val="Reetkatablice"/>
        <w:tblW w:w="0" w:type="auto"/>
        <w:tblLook w:val="04A0" w:firstRow="1" w:lastRow="0" w:firstColumn="1" w:lastColumn="0" w:noHBand="0" w:noVBand="1"/>
      </w:tblPr>
      <w:tblGrid>
        <w:gridCol w:w="7479"/>
        <w:gridCol w:w="3409"/>
      </w:tblGrid>
      <w:tr w:rsidR="00725FAB" w:rsidRPr="00E222E2" w14:paraId="4E5B17DA" w14:textId="77777777" w:rsidTr="00E222E2">
        <w:tc>
          <w:tcPr>
            <w:tcW w:w="7479" w:type="dxa"/>
          </w:tcPr>
          <w:p w14:paraId="36E0FEA8" w14:textId="77777777" w:rsidR="00725FAB" w:rsidRPr="00E222E2" w:rsidRDefault="00725FAB" w:rsidP="002C4CDE">
            <w:pPr>
              <w:jc w:val="both"/>
            </w:pPr>
            <w:r w:rsidRPr="00E222E2">
              <w:t>Početak prijava</w:t>
            </w:r>
            <w:r w:rsidR="00F471D7">
              <w:t xml:space="preserve"> u sustav i prijava</w:t>
            </w:r>
            <w:r w:rsidRPr="00E222E2">
              <w:t xml:space="preserve"> obrazovnih programa</w:t>
            </w:r>
            <w:r w:rsidR="00A90977">
              <w:t>/strukovnih kurikula</w:t>
            </w:r>
            <w:r w:rsidRPr="00E222E2">
              <w:t xml:space="preserve"> </w:t>
            </w:r>
          </w:p>
        </w:tc>
        <w:tc>
          <w:tcPr>
            <w:tcW w:w="3409" w:type="dxa"/>
          </w:tcPr>
          <w:p w14:paraId="70963ACF" w14:textId="77777777" w:rsidR="00725FAB" w:rsidRPr="00E222E2" w:rsidRDefault="00A90977" w:rsidP="00FB2DCE">
            <w:pPr>
              <w:jc w:val="both"/>
            </w:pPr>
            <w:r>
              <w:t>25.8.-29.8.2025.</w:t>
            </w:r>
          </w:p>
        </w:tc>
      </w:tr>
      <w:tr w:rsidR="00725FAB" w:rsidRPr="00E222E2" w14:paraId="283273B9" w14:textId="77777777" w:rsidTr="00E222E2">
        <w:tc>
          <w:tcPr>
            <w:tcW w:w="7479" w:type="dxa"/>
          </w:tcPr>
          <w:p w14:paraId="17AEDB64" w14:textId="77777777" w:rsidR="00725FAB" w:rsidRPr="00E222E2" w:rsidRDefault="00725FAB" w:rsidP="002C4CDE">
            <w:pPr>
              <w:jc w:val="both"/>
            </w:pPr>
            <w:r w:rsidRPr="00E222E2">
              <w:t>Provođenje dodatnih ispita</w:t>
            </w:r>
            <w:r w:rsidR="001C0181">
              <w:t xml:space="preserve"> (engleski i njemački jezik)</w:t>
            </w:r>
          </w:p>
        </w:tc>
        <w:tc>
          <w:tcPr>
            <w:tcW w:w="3409" w:type="dxa"/>
          </w:tcPr>
          <w:p w14:paraId="2A2352F6" w14:textId="77777777" w:rsidR="00725FAB" w:rsidRPr="00E222E2" w:rsidRDefault="00A90977" w:rsidP="00A90977">
            <w:pPr>
              <w:jc w:val="both"/>
            </w:pPr>
            <w:r>
              <w:t>28.8.2025</w:t>
            </w:r>
            <w:r w:rsidR="00725FAB" w:rsidRPr="00E222E2">
              <w:t>.</w:t>
            </w:r>
            <w:r w:rsidR="00E222E2" w:rsidRPr="00E222E2">
              <w:t xml:space="preserve"> </w:t>
            </w:r>
            <w:r w:rsidR="00D2198E" w:rsidRPr="006E30BB">
              <w:t xml:space="preserve">u </w:t>
            </w:r>
            <w:r w:rsidR="00457305">
              <w:t>10:00</w:t>
            </w:r>
            <w:r w:rsidR="00061BD4" w:rsidRPr="006E30BB">
              <w:t xml:space="preserve"> sati</w:t>
            </w:r>
          </w:p>
        </w:tc>
      </w:tr>
      <w:tr w:rsidR="005D7483" w:rsidRPr="00E222E2" w14:paraId="3D21C523" w14:textId="77777777" w:rsidTr="00E222E2">
        <w:tc>
          <w:tcPr>
            <w:tcW w:w="7479" w:type="dxa"/>
          </w:tcPr>
          <w:p w14:paraId="328E3735" w14:textId="77777777" w:rsidR="005D7483" w:rsidRPr="00E222E2" w:rsidRDefault="005D7483" w:rsidP="002C4CDE">
            <w:pPr>
              <w:jc w:val="both"/>
            </w:pPr>
            <w:r w:rsidRPr="005D7483">
              <w:rPr>
                <w:color w:val="000000"/>
                <w:shd w:val="clear" w:color="auto" w:fill="F5F5F5"/>
              </w:rPr>
              <w:t>Brisanje kandidata koji nisu zadovoljili preduvjete s lista</w:t>
            </w:r>
          </w:p>
        </w:tc>
        <w:tc>
          <w:tcPr>
            <w:tcW w:w="3409" w:type="dxa"/>
          </w:tcPr>
          <w:p w14:paraId="14E8AC2C" w14:textId="77777777" w:rsidR="005D7483" w:rsidRDefault="00A90977" w:rsidP="00FB2DCE">
            <w:pPr>
              <w:jc w:val="both"/>
            </w:pPr>
            <w:r>
              <w:t>29.8.2025.</w:t>
            </w:r>
          </w:p>
        </w:tc>
      </w:tr>
      <w:tr w:rsidR="005D7483" w:rsidRPr="00E222E2" w14:paraId="73AE9A9E" w14:textId="77777777" w:rsidTr="00E222E2">
        <w:tc>
          <w:tcPr>
            <w:tcW w:w="7479" w:type="dxa"/>
          </w:tcPr>
          <w:p w14:paraId="5394AF8C" w14:textId="77777777" w:rsidR="005D7483" w:rsidRPr="00E222E2" w:rsidRDefault="005D7483" w:rsidP="002C4CDE">
            <w:pPr>
              <w:jc w:val="both"/>
            </w:pPr>
            <w:r>
              <w:t>Unos prigovora</w:t>
            </w:r>
          </w:p>
        </w:tc>
        <w:tc>
          <w:tcPr>
            <w:tcW w:w="3409" w:type="dxa"/>
          </w:tcPr>
          <w:p w14:paraId="0A1F73EA" w14:textId="77777777" w:rsidR="005D7483" w:rsidRDefault="00A90977" w:rsidP="00FB2DCE">
            <w:pPr>
              <w:jc w:val="both"/>
            </w:pPr>
            <w:r>
              <w:t>29.8.2025.</w:t>
            </w:r>
            <w:r w:rsidR="005D7483">
              <w:t>.</w:t>
            </w:r>
          </w:p>
        </w:tc>
      </w:tr>
      <w:tr w:rsidR="00725FAB" w:rsidRPr="00E222E2" w14:paraId="56FA1DFB" w14:textId="77777777" w:rsidTr="00E222E2">
        <w:tc>
          <w:tcPr>
            <w:tcW w:w="7479" w:type="dxa"/>
          </w:tcPr>
          <w:p w14:paraId="0C6E8B99" w14:textId="77777777" w:rsidR="00725FAB" w:rsidRPr="00E222E2" w:rsidRDefault="00725FAB" w:rsidP="002C4CDE">
            <w:pPr>
              <w:jc w:val="both"/>
            </w:pPr>
            <w:r w:rsidRPr="00E222E2">
              <w:t xml:space="preserve">Objava konačnih ljestvica poretka </w:t>
            </w:r>
          </w:p>
        </w:tc>
        <w:tc>
          <w:tcPr>
            <w:tcW w:w="3409" w:type="dxa"/>
          </w:tcPr>
          <w:p w14:paraId="07EE2B27" w14:textId="77777777" w:rsidR="00725FAB" w:rsidRPr="00E222E2" w:rsidRDefault="00A90977" w:rsidP="00FB2DCE">
            <w:pPr>
              <w:jc w:val="both"/>
            </w:pPr>
            <w:r>
              <w:t>1.9.2025.</w:t>
            </w:r>
          </w:p>
        </w:tc>
      </w:tr>
      <w:tr w:rsidR="00725FAB" w:rsidRPr="00E222E2" w14:paraId="6E641A5C" w14:textId="77777777" w:rsidTr="00E222E2">
        <w:tc>
          <w:tcPr>
            <w:tcW w:w="7479" w:type="dxa"/>
          </w:tcPr>
          <w:p w14:paraId="545D0378" w14:textId="2DC4EE46" w:rsidR="005D7483" w:rsidRDefault="005D7483" w:rsidP="005D7483">
            <w:pPr>
              <w:jc w:val="both"/>
            </w:pPr>
            <w:r w:rsidRPr="008817AF">
              <w:t>Dostava dokumenata koji su uvjet za upis u određeni pr</w:t>
            </w:r>
            <w:r>
              <w:t>ogram obrazovanja</w:t>
            </w:r>
            <w:r w:rsidR="00165FE2">
              <w:t>/</w:t>
            </w:r>
            <w:r w:rsidR="00034348" w:rsidRPr="005D56C4">
              <w:t xml:space="preserve">strukovni </w:t>
            </w:r>
            <w:r w:rsidR="00165FE2" w:rsidRPr="005D56C4">
              <w:t>kurikul</w:t>
            </w:r>
            <w:r w:rsidRPr="005D56C4">
              <w:t xml:space="preserve"> </w:t>
            </w:r>
            <w:r>
              <w:t>srednje škole:</w:t>
            </w:r>
          </w:p>
          <w:p w14:paraId="0F5AF1E8" w14:textId="77777777" w:rsidR="00407651" w:rsidRDefault="00407651" w:rsidP="00407651">
            <w:pPr>
              <w:pStyle w:val="Odlomakpopisa"/>
              <w:numPr>
                <w:ilvl w:val="0"/>
                <w:numId w:val="1"/>
              </w:numPr>
              <w:jc w:val="both"/>
            </w:pPr>
            <w:r>
              <w:t>u</w:t>
            </w:r>
            <w:r w:rsidRPr="005D7483">
              <w:t>pisnica ( </w:t>
            </w:r>
            <w:r w:rsidRPr="005D7483">
              <w:rPr>
                <w:b/>
                <w:bCs/>
                <w:u w:val="single"/>
              </w:rPr>
              <w:t>obvezno za sve učenike </w:t>
            </w:r>
            <w:r w:rsidRPr="005D7483">
              <w:t>)</w:t>
            </w:r>
            <w:r>
              <w:t xml:space="preserve"> – dostavlja se elektroničkim putem </w:t>
            </w:r>
            <w:hyperlink r:id="rId10" w:anchor="/" w:history="1">
              <w:r w:rsidRPr="00407651">
                <w:rPr>
                  <w:rStyle w:val="Hiperveza"/>
                </w:rPr>
                <w:t>srednje.e-upisi.hr</w:t>
              </w:r>
            </w:hyperlink>
            <w:r>
              <w:t xml:space="preserve"> ili osobno dolaskom u školu;</w:t>
            </w:r>
          </w:p>
          <w:p w14:paraId="2EFF068E" w14:textId="6E8BB7BE" w:rsidR="00725FAB" w:rsidRPr="00E222E2" w:rsidRDefault="00407651" w:rsidP="00165FE2">
            <w:pPr>
              <w:pStyle w:val="Odlomakpopisa"/>
              <w:numPr>
                <w:ilvl w:val="0"/>
                <w:numId w:val="1"/>
              </w:numPr>
              <w:jc w:val="both"/>
            </w:pPr>
            <w:r w:rsidRPr="005D7483">
              <w:t>potvrda nadležnog liječnika</w:t>
            </w:r>
            <w:r w:rsidR="00F471D7">
              <w:t xml:space="preserve"> školske medicine</w:t>
            </w:r>
            <w:r>
              <w:t xml:space="preserve"> ili </w:t>
            </w:r>
            <w:r w:rsidRPr="005D7483">
              <w:t>liječnička svjedodžba medicine rada</w:t>
            </w:r>
            <w:r w:rsidR="00165FE2">
              <w:t xml:space="preserve"> (ovisno o strukovnom kurikulu</w:t>
            </w:r>
            <w:r>
              <w:t>)</w:t>
            </w:r>
            <w:r w:rsidR="00712B9D">
              <w:t xml:space="preserve"> –</w:t>
            </w:r>
            <w:r>
              <w:t xml:space="preserve"> dostavlja se elektroničkim putem</w:t>
            </w:r>
            <w:r w:rsidRPr="008817AF">
              <w:t> </w:t>
            </w:r>
            <w:hyperlink r:id="rId11" w:history="1">
              <w:hyperlink r:id="rId12" w:history="1">
                <w:r w:rsidRPr="00E222E2">
                  <w:rPr>
                    <w:rStyle w:val="Hiperveza"/>
                  </w:rPr>
                  <w:t>upisnopovjerenstvo@ss-asenoa.hr</w:t>
                </w:r>
              </w:hyperlink>
              <w:r w:rsidRPr="008817AF">
                <w:rPr>
                  <w:rStyle w:val="Hiperveza"/>
                </w:rPr>
                <w:t> </w:t>
              </w:r>
            </w:hyperlink>
            <w:r w:rsidR="00F471D7">
              <w:t xml:space="preserve"> </w:t>
            </w:r>
            <w:r w:rsidRPr="008817AF">
              <w:t xml:space="preserve">ili </w:t>
            </w:r>
            <w:r>
              <w:t xml:space="preserve">osobno </w:t>
            </w:r>
            <w:r w:rsidRPr="008817AF">
              <w:t>dol</w:t>
            </w:r>
            <w:r w:rsidR="00457305">
              <w:t>askom u školu</w:t>
            </w:r>
          </w:p>
        </w:tc>
        <w:tc>
          <w:tcPr>
            <w:tcW w:w="3409" w:type="dxa"/>
          </w:tcPr>
          <w:p w14:paraId="08AB550C" w14:textId="77777777" w:rsidR="00457305" w:rsidRDefault="00457305" w:rsidP="00FB2DCE">
            <w:pPr>
              <w:jc w:val="both"/>
            </w:pPr>
          </w:p>
          <w:p w14:paraId="2FEA7092" w14:textId="77777777" w:rsidR="00457305" w:rsidRDefault="00457305" w:rsidP="00FB2DCE">
            <w:pPr>
              <w:jc w:val="both"/>
            </w:pPr>
          </w:p>
          <w:p w14:paraId="4FED6841" w14:textId="77777777" w:rsidR="00457305" w:rsidRDefault="00457305" w:rsidP="00FB2DCE">
            <w:pPr>
              <w:jc w:val="both"/>
            </w:pPr>
          </w:p>
          <w:p w14:paraId="61C56FEF" w14:textId="77777777" w:rsidR="00725FAB" w:rsidRPr="00E222E2" w:rsidRDefault="00457305" w:rsidP="00FB2DCE">
            <w:pPr>
              <w:jc w:val="both"/>
            </w:pPr>
            <w:r w:rsidRPr="00457305">
              <w:t>1.</w:t>
            </w:r>
            <w:r>
              <w:t>9.2025. – 3.9.2025.</w:t>
            </w:r>
            <w:r w:rsidRPr="00457305">
              <w:t xml:space="preserve"> </w:t>
            </w:r>
          </w:p>
        </w:tc>
      </w:tr>
      <w:tr w:rsidR="00234328" w:rsidRPr="00E222E2" w14:paraId="169ADD74" w14:textId="77777777" w:rsidTr="00E222E2">
        <w:tc>
          <w:tcPr>
            <w:tcW w:w="7479" w:type="dxa"/>
          </w:tcPr>
          <w:p w14:paraId="115422E7" w14:textId="77777777" w:rsidR="00234328" w:rsidRPr="00E222E2" w:rsidRDefault="00234328" w:rsidP="002C4CDE">
            <w:pPr>
              <w:jc w:val="both"/>
            </w:pPr>
            <w:r w:rsidRPr="00E222E2">
              <w:t>Objava slobodnih upisnih mjesta nakon jesenskog roka</w:t>
            </w:r>
          </w:p>
        </w:tc>
        <w:tc>
          <w:tcPr>
            <w:tcW w:w="3409" w:type="dxa"/>
          </w:tcPr>
          <w:p w14:paraId="63CBA58C" w14:textId="77777777" w:rsidR="00234328" w:rsidRPr="00E222E2" w:rsidRDefault="00A90977" w:rsidP="00FB2DCE">
            <w:pPr>
              <w:jc w:val="both"/>
            </w:pPr>
            <w:r>
              <w:t>4.9.2025.</w:t>
            </w:r>
          </w:p>
        </w:tc>
      </w:tr>
    </w:tbl>
    <w:p w14:paraId="4E2E6CB4" w14:textId="77777777" w:rsidR="00D5497C" w:rsidRDefault="00D5497C" w:rsidP="00F569EE">
      <w:pPr>
        <w:jc w:val="both"/>
      </w:pPr>
    </w:p>
    <w:p w14:paraId="660D0CC1" w14:textId="77777777" w:rsidR="00407651" w:rsidRPr="00CD665A" w:rsidRDefault="00D2198E" w:rsidP="00F569EE">
      <w:pPr>
        <w:jc w:val="both"/>
        <w:rPr>
          <w:b/>
          <w:u w:val="single"/>
        </w:rPr>
      </w:pPr>
      <w:r w:rsidRPr="00CD665A">
        <w:rPr>
          <w:b/>
          <w:u w:val="single"/>
        </w:rPr>
        <w:t>PRIJAVA KANDIDATA S TEŠKOĆAMA U RAZVOJU</w:t>
      </w:r>
    </w:p>
    <w:p w14:paraId="1DAF4060" w14:textId="77777777" w:rsidR="00470D7B" w:rsidRDefault="00470D7B" w:rsidP="00F569EE">
      <w:pPr>
        <w:jc w:val="both"/>
      </w:pPr>
      <w:r>
        <w:t>a) Ljetni upisni rok</w:t>
      </w:r>
    </w:p>
    <w:tbl>
      <w:tblPr>
        <w:tblStyle w:val="Reetkatablice"/>
        <w:tblW w:w="0" w:type="auto"/>
        <w:tblLook w:val="04A0" w:firstRow="1" w:lastRow="0" w:firstColumn="1" w:lastColumn="0" w:noHBand="0" w:noVBand="1"/>
      </w:tblPr>
      <w:tblGrid>
        <w:gridCol w:w="7479"/>
        <w:gridCol w:w="3409"/>
      </w:tblGrid>
      <w:tr w:rsidR="00D2198E" w:rsidRPr="00E222E2" w14:paraId="6442B7B0" w14:textId="77777777" w:rsidTr="00215B4C">
        <w:tc>
          <w:tcPr>
            <w:tcW w:w="7479" w:type="dxa"/>
          </w:tcPr>
          <w:p w14:paraId="67456ACE" w14:textId="77777777" w:rsidR="00D2198E" w:rsidRPr="00E222E2" w:rsidRDefault="00D2198E" w:rsidP="00D2198E">
            <w:pPr>
              <w:jc w:val="both"/>
            </w:pPr>
            <w:r>
              <w:t>P</w:t>
            </w:r>
            <w:r w:rsidRPr="00E222E2">
              <w:t xml:space="preserve">rijava </w:t>
            </w:r>
            <w:r>
              <w:t xml:space="preserve">kandidata s teškoćama u razvoju </w:t>
            </w:r>
            <w:r w:rsidR="00470D7B">
              <w:t>–</w:t>
            </w:r>
            <w:r>
              <w:t xml:space="preserve"> </w:t>
            </w:r>
            <w:r w:rsidR="00470D7B">
              <w:t>prijavljuju se u županijskom upravom odjelu nadležnom za obrazovanje</w:t>
            </w:r>
            <w:r w:rsidRPr="00E222E2">
              <w:t xml:space="preserve"> </w:t>
            </w:r>
          </w:p>
        </w:tc>
        <w:tc>
          <w:tcPr>
            <w:tcW w:w="3409" w:type="dxa"/>
          </w:tcPr>
          <w:p w14:paraId="6D1F490F" w14:textId="77777777" w:rsidR="00D2198E" w:rsidRPr="00E222E2" w:rsidRDefault="00A90977" w:rsidP="00A90977">
            <w:pPr>
              <w:jc w:val="both"/>
            </w:pPr>
            <w:r>
              <w:t>26.5</w:t>
            </w:r>
            <w:r w:rsidR="00C15AC4">
              <w:t xml:space="preserve">. – </w:t>
            </w:r>
            <w:r>
              <w:t>13.6.2025</w:t>
            </w:r>
            <w:r w:rsidR="00D2198E" w:rsidRPr="00E222E2">
              <w:t>.</w:t>
            </w:r>
          </w:p>
        </w:tc>
      </w:tr>
      <w:tr w:rsidR="00D2198E" w:rsidRPr="00E222E2" w14:paraId="00BD2BB8" w14:textId="77777777" w:rsidTr="00215B4C">
        <w:tc>
          <w:tcPr>
            <w:tcW w:w="7479" w:type="dxa"/>
          </w:tcPr>
          <w:p w14:paraId="6E8DC2DC" w14:textId="77777777" w:rsidR="00D2198E" w:rsidRPr="00E222E2" w:rsidRDefault="00D2198E" w:rsidP="00CA26E2">
            <w:pPr>
              <w:jc w:val="both"/>
            </w:pPr>
            <w:r w:rsidRPr="00E222E2">
              <w:t xml:space="preserve">Provođenje dodatnih </w:t>
            </w:r>
            <w:r w:rsidR="00CA26E2">
              <w:t>provjera</w:t>
            </w:r>
            <w:r w:rsidRPr="00E222E2">
              <w:t xml:space="preserve"> (engleski i njemački jezik)</w:t>
            </w:r>
          </w:p>
        </w:tc>
        <w:tc>
          <w:tcPr>
            <w:tcW w:w="3409" w:type="dxa"/>
          </w:tcPr>
          <w:p w14:paraId="4F796FA7" w14:textId="77777777" w:rsidR="00D2198E" w:rsidRPr="00457305" w:rsidRDefault="00457305" w:rsidP="00215B4C">
            <w:pPr>
              <w:jc w:val="both"/>
            </w:pPr>
            <w:r w:rsidRPr="00457305">
              <w:t>18.6.2025. u 10:00 sati</w:t>
            </w:r>
          </w:p>
        </w:tc>
      </w:tr>
      <w:tr w:rsidR="00D2198E" w:rsidRPr="00E222E2" w14:paraId="5F4243AA" w14:textId="77777777" w:rsidTr="00215B4C">
        <w:tc>
          <w:tcPr>
            <w:tcW w:w="7479" w:type="dxa"/>
          </w:tcPr>
          <w:p w14:paraId="7442E158" w14:textId="77777777" w:rsidR="00D2198E" w:rsidRPr="005D7483" w:rsidRDefault="00A90977" w:rsidP="00215B4C">
            <w:r>
              <w:rPr>
                <w:color w:val="000000"/>
                <w:shd w:val="clear" w:color="auto" w:fill="F5F5F5"/>
              </w:rPr>
              <w:t>Objava konačnih ljestvica poretka</w:t>
            </w:r>
          </w:p>
        </w:tc>
        <w:tc>
          <w:tcPr>
            <w:tcW w:w="3409" w:type="dxa"/>
          </w:tcPr>
          <w:p w14:paraId="44CBF351" w14:textId="77777777" w:rsidR="00D2198E" w:rsidRPr="005D7483" w:rsidRDefault="00A90977" w:rsidP="00215B4C">
            <w:r>
              <w:t>24.6.2025.</w:t>
            </w:r>
          </w:p>
        </w:tc>
      </w:tr>
      <w:tr w:rsidR="00D2198E" w:rsidRPr="00E222E2" w14:paraId="51772F4E" w14:textId="77777777" w:rsidTr="00215B4C">
        <w:tc>
          <w:tcPr>
            <w:tcW w:w="7479" w:type="dxa"/>
          </w:tcPr>
          <w:p w14:paraId="0C2AB76A" w14:textId="4C9A91F1" w:rsidR="00D2198E" w:rsidRPr="00E222E2" w:rsidRDefault="00470D7B" w:rsidP="00215B4C">
            <w:pPr>
              <w:jc w:val="both"/>
            </w:pPr>
            <w:r>
              <w:t>Smanjenje upisnih kvota razrednih odjela pojedinih obrazovnih programa</w:t>
            </w:r>
            <w:r w:rsidR="00165FE2">
              <w:t>/</w:t>
            </w:r>
            <w:r w:rsidR="00034348" w:rsidRPr="005D56C4">
              <w:t>strukovnih</w:t>
            </w:r>
            <w:r w:rsidR="00034348">
              <w:t xml:space="preserve"> </w:t>
            </w:r>
            <w:r w:rsidR="00165FE2">
              <w:t>kurikula</w:t>
            </w:r>
            <w:r>
              <w:t xml:space="preserve"> sukladno Državnom pedagoškom standardu zbog upisanih učenika s teškoćama u razvoju</w:t>
            </w:r>
          </w:p>
        </w:tc>
        <w:tc>
          <w:tcPr>
            <w:tcW w:w="3409" w:type="dxa"/>
          </w:tcPr>
          <w:p w14:paraId="5DCB0B23" w14:textId="77777777" w:rsidR="00D2198E" w:rsidRDefault="00A90977" w:rsidP="00215B4C">
            <w:pPr>
              <w:jc w:val="both"/>
            </w:pPr>
            <w:r>
              <w:t>25.6.2025.</w:t>
            </w:r>
          </w:p>
        </w:tc>
      </w:tr>
      <w:tr w:rsidR="00D2198E" w:rsidRPr="00E222E2" w14:paraId="333CB262" w14:textId="77777777" w:rsidTr="00215B4C">
        <w:tc>
          <w:tcPr>
            <w:tcW w:w="7479" w:type="dxa"/>
          </w:tcPr>
          <w:p w14:paraId="645EAB42" w14:textId="17835984" w:rsidR="00D2198E" w:rsidRDefault="00D2198E" w:rsidP="00215B4C">
            <w:pPr>
              <w:jc w:val="both"/>
            </w:pPr>
            <w:r w:rsidRPr="008817AF">
              <w:t>Dostava dokumenata koji su uvjet za upis u određeni pr</w:t>
            </w:r>
            <w:r>
              <w:t>ogram obrazovanja</w:t>
            </w:r>
            <w:r w:rsidR="00165FE2">
              <w:t>/</w:t>
            </w:r>
            <w:r w:rsidR="00034348" w:rsidRPr="005D56C4">
              <w:t xml:space="preserve">strukovni </w:t>
            </w:r>
            <w:r w:rsidR="00165FE2" w:rsidRPr="005D56C4">
              <w:t>kurikul</w:t>
            </w:r>
            <w:r w:rsidRPr="005D56C4">
              <w:t xml:space="preserve"> </w:t>
            </w:r>
            <w:r>
              <w:t>srednje škole:</w:t>
            </w:r>
          </w:p>
          <w:p w14:paraId="1EDD00B5" w14:textId="77777777" w:rsidR="00D2198E" w:rsidRDefault="00D2198E" w:rsidP="00215B4C">
            <w:pPr>
              <w:pStyle w:val="Odlomakpopisa"/>
              <w:numPr>
                <w:ilvl w:val="0"/>
                <w:numId w:val="1"/>
              </w:numPr>
              <w:jc w:val="both"/>
            </w:pPr>
            <w:r>
              <w:lastRenderedPageBreak/>
              <w:t>u</w:t>
            </w:r>
            <w:r w:rsidRPr="005D7483">
              <w:t>pisnica ( </w:t>
            </w:r>
            <w:r w:rsidRPr="005D7483">
              <w:rPr>
                <w:b/>
                <w:bCs/>
                <w:u w:val="single"/>
              </w:rPr>
              <w:t>obvezno za sve učenike </w:t>
            </w:r>
            <w:r w:rsidRPr="005D7483">
              <w:t>)</w:t>
            </w:r>
            <w:r>
              <w:t xml:space="preserve"> – dostavlja se elektroničkim putem </w:t>
            </w:r>
            <w:hyperlink r:id="rId13" w:anchor="/" w:history="1">
              <w:r w:rsidRPr="00407651">
                <w:rPr>
                  <w:rStyle w:val="Hiperveza"/>
                </w:rPr>
                <w:t>srednje.e-upisi.hr</w:t>
              </w:r>
            </w:hyperlink>
            <w:r>
              <w:t xml:space="preserve"> ili osobno dolaskom u školu;</w:t>
            </w:r>
          </w:p>
          <w:p w14:paraId="1F70F1A7" w14:textId="41ACAB31" w:rsidR="00D2198E" w:rsidRPr="00E222E2" w:rsidRDefault="00D2198E" w:rsidP="00457305">
            <w:pPr>
              <w:pStyle w:val="Odlomakpopisa"/>
              <w:numPr>
                <w:ilvl w:val="0"/>
                <w:numId w:val="1"/>
              </w:numPr>
              <w:jc w:val="both"/>
            </w:pPr>
            <w:r w:rsidRPr="005D7483">
              <w:t>potvrda nadležnog liječnika</w:t>
            </w:r>
            <w:r w:rsidR="00F471D7">
              <w:t xml:space="preserve"> školske medicine</w:t>
            </w:r>
            <w:r>
              <w:t xml:space="preserve"> ili </w:t>
            </w:r>
            <w:r w:rsidRPr="005D7483">
              <w:t>liječnička svjedodžba medicine rada</w:t>
            </w:r>
            <w:r w:rsidR="00165FE2">
              <w:t xml:space="preserve"> (ovisno o strukovnom kurikulu</w:t>
            </w:r>
            <w:r>
              <w:t>)</w:t>
            </w:r>
            <w:r w:rsidR="00712B9D">
              <w:t xml:space="preserve"> –</w:t>
            </w:r>
            <w:r>
              <w:t xml:space="preserve"> dostavlja se elektroničkim putem</w:t>
            </w:r>
            <w:r w:rsidRPr="008817AF">
              <w:t> </w:t>
            </w:r>
            <w:hyperlink r:id="rId14" w:history="1">
              <w:hyperlink r:id="rId15" w:history="1">
                <w:r w:rsidRPr="00E222E2">
                  <w:rPr>
                    <w:rStyle w:val="Hiperveza"/>
                  </w:rPr>
                  <w:t>upisnopovjerenstvo@ss-asenoa.hr</w:t>
                </w:r>
              </w:hyperlink>
              <w:r w:rsidRPr="008817AF">
                <w:rPr>
                  <w:rStyle w:val="Hiperveza"/>
                </w:rPr>
                <w:t> </w:t>
              </w:r>
            </w:hyperlink>
            <w:r w:rsidR="00F471D7">
              <w:t xml:space="preserve"> </w:t>
            </w:r>
            <w:r w:rsidRPr="008817AF">
              <w:t xml:space="preserve">ili </w:t>
            </w:r>
            <w:r>
              <w:t xml:space="preserve">osobno </w:t>
            </w:r>
            <w:r w:rsidRPr="008817AF">
              <w:t>dol</w:t>
            </w:r>
            <w:r>
              <w:t>askom u školu;</w:t>
            </w:r>
          </w:p>
        </w:tc>
        <w:tc>
          <w:tcPr>
            <w:tcW w:w="3409" w:type="dxa"/>
          </w:tcPr>
          <w:p w14:paraId="4AF35B99" w14:textId="77777777" w:rsidR="00D2198E" w:rsidRPr="00457305" w:rsidRDefault="00D2198E" w:rsidP="00215B4C">
            <w:pPr>
              <w:jc w:val="both"/>
            </w:pPr>
          </w:p>
          <w:p w14:paraId="310FA614" w14:textId="77777777" w:rsidR="00457305" w:rsidRDefault="00457305" w:rsidP="00457305">
            <w:pPr>
              <w:jc w:val="both"/>
            </w:pPr>
            <w:r>
              <w:t>8.7.2025. od 8:00 do 16:00 sati</w:t>
            </w:r>
          </w:p>
          <w:p w14:paraId="40630ED4" w14:textId="77777777" w:rsidR="00D2198E" w:rsidRPr="00E222E2" w:rsidRDefault="00457305" w:rsidP="00457305">
            <w:pPr>
              <w:jc w:val="both"/>
            </w:pPr>
            <w:r>
              <w:t>9.7.2025. od 10:00 do 18:00 sati</w:t>
            </w:r>
          </w:p>
        </w:tc>
      </w:tr>
    </w:tbl>
    <w:p w14:paraId="3A942B80" w14:textId="77777777" w:rsidR="00D2198E" w:rsidRDefault="00D2198E" w:rsidP="00165FE2">
      <w:pPr>
        <w:spacing w:after="0"/>
        <w:jc w:val="both"/>
      </w:pPr>
    </w:p>
    <w:p w14:paraId="6155956E" w14:textId="77777777" w:rsidR="00D2198E" w:rsidRPr="00D2198E" w:rsidRDefault="00470D7B" w:rsidP="00F569EE">
      <w:pPr>
        <w:jc w:val="both"/>
      </w:pPr>
      <w:r>
        <w:t>b) Jesenski upisni rok</w:t>
      </w:r>
    </w:p>
    <w:tbl>
      <w:tblPr>
        <w:tblStyle w:val="Reetkatablice"/>
        <w:tblW w:w="0" w:type="auto"/>
        <w:tblLook w:val="04A0" w:firstRow="1" w:lastRow="0" w:firstColumn="1" w:lastColumn="0" w:noHBand="0" w:noVBand="1"/>
      </w:tblPr>
      <w:tblGrid>
        <w:gridCol w:w="7479"/>
        <w:gridCol w:w="3409"/>
      </w:tblGrid>
      <w:tr w:rsidR="00470D7B" w:rsidRPr="00E222E2" w14:paraId="140B97D7" w14:textId="77777777" w:rsidTr="00215B4C">
        <w:tc>
          <w:tcPr>
            <w:tcW w:w="7479" w:type="dxa"/>
          </w:tcPr>
          <w:p w14:paraId="2B528530" w14:textId="77777777" w:rsidR="00470D7B" w:rsidRPr="00E222E2" w:rsidRDefault="00470D7B" w:rsidP="00215B4C">
            <w:pPr>
              <w:jc w:val="both"/>
            </w:pPr>
            <w:r>
              <w:t>P</w:t>
            </w:r>
            <w:r w:rsidRPr="00E222E2">
              <w:t xml:space="preserve">rijava </w:t>
            </w:r>
            <w:r>
              <w:t>kandidata s teškoćama u razvoju – prijavljuju se u županijskom upravom odjelu nadležnom za obrazovanje</w:t>
            </w:r>
            <w:r w:rsidRPr="00E222E2">
              <w:t xml:space="preserve"> </w:t>
            </w:r>
          </w:p>
        </w:tc>
        <w:tc>
          <w:tcPr>
            <w:tcW w:w="3409" w:type="dxa"/>
          </w:tcPr>
          <w:p w14:paraId="17CC4F51" w14:textId="77777777" w:rsidR="00470D7B" w:rsidRPr="00E222E2" w:rsidRDefault="00CA26E2" w:rsidP="00215B4C">
            <w:pPr>
              <w:jc w:val="both"/>
            </w:pPr>
            <w:r>
              <w:t>18.8.-20.8.2025.</w:t>
            </w:r>
          </w:p>
        </w:tc>
      </w:tr>
      <w:tr w:rsidR="00470D7B" w:rsidRPr="00E222E2" w14:paraId="20FAAAD4" w14:textId="77777777" w:rsidTr="00215B4C">
        <w:tc>
          <w:tcPr>
            <w:tcW w:w="7479" w:type="dxa"/>
          </w:tcPr>
          <w:p w14:paraId="1BCCDC8A" w14:textId="1830488D" w:rsidR="00470D7B" w:rsidRPr="00E222E2" w:rsidRDefault="00470D7B" w:rsidP="00CA26E2">
            <w:pPr>
              <w:jc w:val="both"/>
            </w:pPr>
            <w:r w:rsidRPr="00E222E2">
              <w:t xml:space="preserve">Provođenje dodatnih </w:t>
            </w:r>
            <w:r w:rsidR="00CA26E2">
              <w:t>provjera</w:t>
            </w:r>
            <w:r w:rsidR="00712B9D">
              <w:t xml:space="preserve"> </w:t>
            </w:r>
            <w:r w:rsidRPr="00E222E2">
              <w:t>(engleski i njemački jezik)</w:t>
            </w:r>
          </w:p>
        </w:tc>
        <w:tc>
          <w:tcPr>
            <w:tcW w:w="3409" w:type="dxa"/>
          </w:tcPr>
          <w:p w14:paraId="1D354DE9" w14:textId="77777777" w:rsidR="00470D7B" w:rsidRPr="00E222E2" w:rsidRDefault="00CA26E2" w:rsidP="00457305">
            <w:pPr>
              <w:jc w:val="both"/>
            </w:pPr>
            <w:r>
              <w:t xml:space="preserve">20.8.2025. u </w:t>
            </w:r>
            <w:r w:rsidR="00457305">
              <w:t>10:00</w:t>
            </w:r>
            <w:r>
              <w:t xml:space="preserve"> sati</w:t>
            </w:r>
          </w:p>
        </w:tc>
      </w:tr>
      <w:tr w:rsidR="00470D7B" w:rsidRPr="00E222E2" w14:paraId="2715CC89" w14:textId="77777777" w:rsidTr="00215B4C">
        <w:tc>
          <w:tcPr>
            <w:tcW w:w="7479" w:type="dxa"/>
          </w:tcPr>
          <w:p w14:paraId="4B784FEC" w14:textId="77777777" w:rsidR="00470D7B" w:rsidRPr="005D7483" w:rsidRDefault="00CA26E2" w:rsidP="00215B4C">
            <w:r w:rsidRPr="00CA26E2">
              <w:rPr>
                <w:color w:val="000000"/>
                <w:shd w:val="clear" w:color="auto" w:fill="F5F5F5"/>
              </w:rPr>
              <w:t>Objava konačnih ljestvica poretka</w:t>
            </w:r>
          </w:p>
        </w:tc>
        <w:tc>
          <w:tcPr>
            <w:tcW w:w="3409" w:type="dxa"/>
          </w:tcPr>
          <w:p w14:paraId="619EE075" w14:textId="77777777" w:rsidR="00470D7B" w:rsidRPr="005D7483" w:rsidRDefault="00CA26E2" w:rsidP="00215B4C">
            <w:r>
              <w:t>25.8.2025.</w:t>
            </w:r>
          </w:p>
        </w:tc>
      </w:tr>
      <w:tr w:rsidR="00470D7B" w:rsidRPr="00E222E2" w14:paraId="288162E6" w14:textId="77777777" w:rsidTr="00215B4C">
        <w:tc>
          <w:tcPr>
            <w:tcW w:w="7479" w:type="dxa"/>
          </w:tcPr>
          <w:p w14:paraId="0A546A0E" w14:textId="31C1D974" w:rsidR="00470D7B" w:rsidRPr="00E222E2" w:rsidRDefault="00470D7B" w:rsidP="00215B4C">
            <w:pPr>
              <w:jc w:val="both"/>
            </w:pPr>
            <w:r>
              <w:t>Smanjenje upisnih kvota razrednih odjela pojedinih obrazovnih programa</w:t>
            </w:r>
            <w:r w:rsidR="00165FE2">
              <w:t>/</w:t>
            </w:r>
            <w:r w:rsidR="00E22284">
              <w:t xml:space="preserve">strukovnih </w:t>
            </w:r>
            <w:r w:rsidR="00165FE2">
              <w:t>kurikula</w:t>
            </w:r>
            <w:r>
              <w:t xml:space="preserve"> sukladno Državnom pedagoškom standardu zbog upisanih učenika s teškoćama u razvoju</w:t>
            </w:r>
          </w:p>
        </w:tc>
        <w:tc>
          <w:tcPr>
            <w:tcW w:w="3409" w:type="dxa"/>
          </w:tcPr>
          <w:p w14:paraId="63755D19" w14:textId="77777777" w:rsidR="00470D7B" w:rsidRDefault="00CA26E2" w:rsidP="00215B4C">
            <w:pPr>
              <w:jc w:val="both"/>
            </w:pPr>
            <w:r>
              <w:t>25.8.2025</w:t>
            </w:r>
            <w:r w:rsidR="00470D7B">
              <w:t>.</w:t>
            </w:r>
          </w:p>
        </w:tc>
      </w:tr>
      <w:tr w:rsidR="00470D7B" w:rsidRPr="00E222E2" w14:paraId="2EDD21F8" w14:textId="77777777" w:rsidTr="00215B4C">
        <w:tc>
          <w:tcPr>
            <w:tcW w:w="7479" w:type="dxa"/>
          </w:tcPr>
          <w:p w14:paraId="06BBCABB" w14:textId="7A783D27" w:rsidR="00470D7B" w:rsidRDefault="00470D7B" w:rsidP="00215B4C">
            <w:pPr>
              <w:jc w:val="both"/>
            </w:pPr>
            <w:r w:rsidRPr="008817AF">
              <w:t>Dostava dokumenata koji su uvjet za upis u određeni pr</w:t>
            </w:r>
            <w:r>
              <w:t>ogram obrazovanja</w:t>
            </w:r>
            <w:r w:rsidR="00165FE2">
              <w:t>/</w:t>
            </w:r>
            <w:r w:rsidR="00034348" w:rsidRPr="005D56C4">
              <w:t xml:space="preserve">strukovni </w:t>
            </w:r>
            <w:r w:rsidR="00165FE2" w:rsidRPr="005D56C4">
              <w:t>kurikul</w:t>
            </w:r>
            <w:r w:rsidRPr="005D56C4">
              <w:t xml:space="preserve"> </w:t>
            </w:r>
            <w:r>
              <w:t>srednje škole:</w:t>
            </w:r>
          </w:p>
          <w:p w14:paraId="6D5D0BBF" w14:textId="77777777" w:rsidR="00470D7B" w:rsidRDefault="00470D7B" w:rsidP="00215B4C">
            <w:pPr>
              <w:pStyle w:val="Odlomakpopisa"/>
              <w:numPr>
                <w:ilvl w:val="0"/>
                <w:numId w:val="1"/>
              </w:numPr>
              <w:jc w:val="both"/>
            </w:pPr>
            <w:r>
              <w:t>u</w:t>
            </w:r>
            <w:r w:rsidRPr="005D7483">
              <w:t>pisnica ( </w:t>
            </w:r>
            <w:r w:rsidRPr="005D7483">
              <w:rPr>
                <w:b/>
                <w:bCs/>
                <w:u w:val="single"/>
              </w:rPr>
              <w:t>obvezno za sve učenike </w:t>
            </w:r>
            <w:r w:rsidRPr="005D7483">
              <w:t>)</w:t>
            </w:r>
            <w:r>
              <w:t xml:space="preserve"> – dostavlja se elektroničkim putem </w:t>
            </w:r>
            <w:hyperlink r:id="rId16" w:anchor="/" w:history="1">
              <w:r w:rsidRPr="00407651">
                <w:rPr>
                  <w:rStyle w:val="Hiperveza"/>
                </w:rPr>
                <w:t>srednje.e-upisi.hr</w:t>
              </w:r>
            </w:hyperlink>
            <w:r>
              <w:t xml:space="preserve"> ili osobno dolaskom u školu;</w:t>
            </w:r>
          </w:p>
          <w:p w14:paraId="259897D9" w14:textId="617EEBD3" w:rsidR="00470D7B" w:rsidRPr="00E222E2" w:rsidRDefault="00470D7B" w:rsidP="00457305">
            <w:pPr>
              <w:pStyle w:val="Odlomakpopisa"/>
              <w:numPr>
                <w:ilvl w:val="0"/>
                <w:numId w:val="1"/>
              </w:numPr>
              <w:jc w:val="both"/>
            </w:pPr>
            <w:r w:rsidRPr="005D7483">
              <w:t>potvrda nadležnog liječnika</w:t>
            </w:r>
            <w:r w:rsidR="00F471D7">
              <w:t xml:space="preserve"> školske medicine</w:t>
            </w:r>
            <w:r>
              <w:t xml:space="preserve"> ili </w:t>
            </w:r>
            <w:r w:rsidRPr="005D7483">
              <w:t>liječnička svjedodžba medicine rada</w:t>
            </w:r>
            <w:r w:rsidR="00165FE2">
              <w:t xml:space="preserve"> (ovisno o strukovnom kurikulu</w:t>
            </w:r>
            <w:r>
              <w:t>)</w:t>
            </w:r>
            <w:r w:rsidR="00712B9D">
              <w:t xml:space="preserve"> –</w:t>
            </w:r>
            <w:r>
              <w:t xml:space="preserve"> dostavlja se elektroničkim putem</w:t>
            </w:r>
            <w:r w:rsidRPr="008817AF">
              <w:t> </w:t>
            </w:r>
            <w:hyperlink r:id="rId17" w:history="1">
              <w:hyperlink r:id="rId18" w:history="1">
                <w:r w:rsidRPr="00E222E2">
                  <w:rPr>
                    <w:rStyle w:val="Hiperveza"/>
                  </w:rPr>
                  <w:t>upisnopovjerenstvo@ss-asenoa.hr</w:t>
                </w:r>
              </w:hyperlink>
              <w:r w:rsidRPr="008817AF">
                <w:rPr>
                  <w:rStyle w:val="Hiperveza"/>
                </w:rPr>
                <w:t> </w:t>
              </w:r>
            </w:hyperlink>
            <w:r w:rsidR="00F471D7">
              <w:t xml:space="preserve"> </w:t>
            </w:r>
            <w:r w:rsidRPr="008817AF">
              <w:t xml:space="preserve">ili </w:t>
            </w:r>
            <w:r>
              <w:t xml:space="preserve">osobno </w:t>
            </w:r>
            <w:r w:rsidRPr="008817AF">
              <w:t>dol</w:t>
            </w:r>
            <w:r>
              <w:t>askom u školu;</w:t>
            </w:r>
          </w:p>
        </w:tc>
        <w:tc>
          <w:tcPr>
            <w:tcW w:w="3409" w:type="dxa"/>
          </w:tcPr>
          <w:p w14:paraId="6A06243D" w14:textId="77777777" w:rsidR="00457305" w:rsidRDefault="00457305" w:rsidP="003F1E15">
            <w:pPr>
              <w:jc w:val="both"/>
            </w:pPr>
          </w:p>
          <w:p w14:paraId="08A93226" w14:textId="77777777" w:rsidR="00457305" w:rsidRDefault="00457305" w:rsidP="003F1E15">
            <w:pPr>
              <w:jc w:val="both"/>
            </w:pPr>
          </w:p>
          <w:p w14:paraId="5DF58431" w14:textId="77777777" w:rsidR="00470D7B" w:rsidRPr="00CA26E2" w:rsidRDefault="00457305" w:rsidP="003F1E15">
            <w:pPr>
              <w:jc w:val="both"/>
              <w:rPr>
                <w:color w:val="FF0000"/>
              </w:rPr>
            </w:pPr>
            <w:r w:rsidRPr="00457305">
              <w:t>1.9.2025. – 3.9.2025.</w:t>
            </w:r>
          </w:p>
        </w:tc>
      </w:tr>
    </w:tbl>
    <w:p w14:paraId="746CFC96" w14:textId="77777777" w:rsidR="00FF131B" w:rsidRPr="00E222E2" w:rsidRDefault="00FF131B" w:rsidP="00F569EE">
      <w:pPr>
        <w:jc w:val="both"/>
      </w:pPr>
    </w:p>
    <w:sectPr w:rsidR="00FF131B" w:rsidRPr="00E222E2" w:rsidSect="00B81F64">
      <w:footerReference w:type="default" r:id="rId19"/>
      <w:pgSz w:w="16838" w:h="11906" w:orient="landscape"/>
      <w:pgMar w:top="107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DBD3D" w14:textId="77777777" w:rsidR="00987FA4" w:rsidRDefault="00987FA4" w:rsidP="00B81F64">
      <w:pPr>
        <w:spacing w:after="0" w:line="240" w:lineRule="auto"/>
      </w:pPr>
      <w:r>
        <w:separator/>
      </w:r>
    </w:p>
  </w:endnote>
  <w:endnote w:type="continuationSeparator" w:id="0">
    <w:p w14:paraId="26B0DE19" w14:textId="77777777" w:rsidR="00987FA4" w:rsidRDefault="00987FA4" w:rsidP="00B81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5766"/>
      <w:docPartObj>
        <w:docPartGallery w:val="Page Numbers (Bottom of Page)"/>
        <w:docPartUnique/>
      </w:docPartObj>
    </w:sdtPr>
    <w:sdtEndPr/>
    <w:sdtContent>
      <w:p w14:paraId="62E7A26A" w14:textId="1D95CD53" w:rsidR="00215B4C" w:rsidRDefault="00215B4C">
        <w:pPr>
          <w:pStyle w:val="Podnoje"/>
          <w:jc w:val="right"/>
        </w:pPr>
        <w:r>
          <w:fldChar w:fldCharType="begin"/>
        </w:r>
        <w:r>
          <w:instrText xml:space="preserve"> PAGE   \* MERGEFORMAT </w:instrText>
        </w:r>
        <w:r>
          <w:fldChar w:fldCharType="separate"/>
        </w:r>
        <w:r w:rsidR="009E6AEF">
          <w:rPr>
            <w:noProof/>
          </w:rPr>
          <w:t>2</w:t>
        </w:r>
        <w:r>
          <w:rPr>
            <w:noProof/>
          </w:rPr>
          <w:fldChar w:fldCharType="end"/>
        </w:r>
      </w:p>
    </w:sdtContent>
  </w:sdt>
  <w:p w14:paraId="6B4E96A5" w14:textId="77777777" w:rsidR="00215B4C" w:rsidRDefault="00215B4C">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40212" w14:textId="77777777" w:rsidR="00987FA4" w:rsidRDefault="00987FA4" w:rsidP="00B81F64">
      <w:pPr>
        <w:spacing w:after="0" w:line="240" w:lineRule="auto"/>
      </w:pPr>
      <w:r>
        <w:separator/>
      </w:r>
    </w:p>
  </w:footnote>
  <w:footnote w:type="continuationSeparator" w:id="0">
    <w:p w14:paraId="5CCF2A76" w14:textId="77777777" w:rsidR="00987FA4" w:rsidRDefault="00987FA4" w:rsidP="00B81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209A7"/>
    <w:multiLevelType w:val="hybridMultilevel"/>
    <w:tmpl w:val="A83804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350041E"/>
    <w:multiLevelType w:val="hybridMultilevel"/>
    <w:tmpl w:val="75F47CAE"/>
    <w:lvl w:ilvl="0" w:tplc="D0468660">
      <w:start w:val="1"/>
      <w:numFmt w:val="decimal"/>
      <w:lvlText w:val="%1."/>
      <w:lvlJc w:val="left"/>
      <w:pPr>
        <w:ind w:left="720" w:hanging="360"/>
      </w:pPr>
      <w:rPr>
        <w:rFonts w:hint="default"/>
        <w:sz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CB"/>
    <w:rsid w:val="0000321D"/>
    <w:rsid w:val="00021117"/>
    <w:rsid w:val="00034348"/>
    <w:rsid w:val="00054221"/>
    <w:rsid w:val="00061BD4"/>
    <w:rsid w:val="000913C4"/>
    <w:rsid w:val="000A620C"/>
    <w:rsid w:val="001047E2"/>
    <w:rsid w:val="001145D7"/>
    <w:rsid w:val="00124382"/>
    <w:rsid w:val="00125B5B"/>
    <w:rsid w:val="00165FE2"/>
    <w:rsid w:val="00187560"/>
    <w:rsid w:val="001934AE"/>
    <w:rsid w:val="001955CA"/>
    <w:rsid w:val="001B4A09"/>
    <w:rsid w:val="001C0181"/>
    <w:rsid w:val="001C2BF8"/>
    <w:rsid w:val="001C4DFC"/>
    <w:rsid w:val="001D0782"/>
    <w:rsid w:val="001D2062"/>
    <w:rsid w:val="001D707A"/>
    <w:rsid w:val="00206B64"/>
    <w:rsid w:val="00215795"/>
    <w:rsid w:val="00215B4C"/>
    <w:rsid w:val="00234328"/>
    <w:rsid w:val="0023765A"/>
    <w:rsid w:val="00242F32"/>
    <w:rsid w:val="00242F34"/>
    <w:rsid w:val="0024672B"/>
    <w:rsid w:val="00254E0D"/>
    <w:rsid w:val="00272470"/>
    <w:rsid w:val="00273302"/>
    <w:rsid w:val="00287FE2"/>
    <w:rsid w:val="002A23CD"/>
    <w:rsid w:val="002B3124"/>
    <w:rsid w:val="002C4CDE"/>
    <w:rsid w:val="002C5135"/>
    <w:rsid w:val="002D2631"/>
    <w:rsid w:val="002E6F37"/>
    <w:rsid w:val="002E6F8B"/>
    <w:rsid w:val="003006B0"/>
    <w:rsid w:val="00304473"/>
    <w:rsid w:val="00317A97"/>
    <w:rsid w:val="00320D79"/>
    <w:rsid w:val="003232CF"/>
    <w:rsid w:val="00333934"/>
    <w:rsid w:val="00343661"/>
    <w:rsid w:val="00347390"/>
    <w:rsid w:val="00370CF8"/>
    <w:rsid w:val="00370E63"/>
    <w:rsid w:val="00381199"/>
    <w:rsid w:val="003F1E15"/>
    <w:rsid w:val="003F5294"/>
    <w:rsid w:val="004046B4"/>
    <w:rsid w:val="00407651"/>
    <w:rsid w:val="00407757"/>
    <w:rsid w:val="00450B8C"/>
    <w:rsid w:val="00457305"/>
    <w:rsid w:val="00470D7B"/>
    <w:rsid w:val="00473F9A"/>
    <w:rsid w:val="00480B71"/>
    <w:rsid w:val="00483840"/>
    <w:rsid w:val="004869E7"/>
    <w:rsid w:val="004B47DF"/>
    <w:rsid w:val="004E7F2B"/>
    <w:rsid w:val="00507A7A"/>
    <w:rsid w:val="00513179"/>
    <w:rsid w:val="00514044"/>
    <w:rsid w:val="0052547E"/>
    <w:rsid w:val="0054362F"/>
    <w:rsid w:val="00550B2F"/>
    <w:rsid w:val="00552096"/>
    <w:rsid w:val="00560144"/>
    <w:rsid w:val="00590586"/>
    <w:rsid w:val="005C294F"/>
    <w:rsid w:val="005C54CD"/>
    <w:rsid w:val="005C79F8"/>
    <w:rsid w:val="005D3C6E"/>
    <w:rsid w:val="005D53EB"/>
    <w:rsid w:val="005D56C4"/>
    <w:rsid w:val="005D60CD"/>
    <w:rsid w:val="005D7483"/>
    <w:rsid w:val="0060787D"/>
    <w:rsid w:val="00610089"/>
    <w:rsid w:val="00616D81"/>
    <w:rsid w:val="0066166B"/>
    <w:rsid w:val="006812D4"/>
    <w:rsid w:val="006A2F74"/>
    <w:rsid w:val="006A5256"/>
    <w:rsid w:val="006C4FA5"/>
    <w:rsid w:val="006D2E4D"/>
    <w:rsid w:val="006E30BB"/>
    <w:rsid w:val="006E6FDE"/>
    <w:rsid w:val="006F3F65"/>
    <w:rsid w:val="0070432B"/>
    <w:rsid w:val="00710142"/>
    <w:rsid w:val="00712B9D"/>
    <w:rsid w:val="0071410E"/>
    <w:rsid w:val="007146FE"/>
    <w:rsid w:val="00725FAB"/>
    <w:rsid w:val="00727C39"/>
    <w:rsid w:val="00730C8B"/>
    <w:rsid w:val="007334B7"/>
    <w:rsid w:val="00737851"/>
    <w:rsid w:val="007663FE"/>
    <w:rsid w:val="00767EBE"/>
    <w:rsid w:val="007A3CD4"/>
    <w:rsid w:val="007B499C"/>
    <w:rsid w:val="007B531E"/>
    <w:rsid w:val="007F4EC6"/>
    <w:rsid w:val="0080022D"/>
    <w:rsid w:val="008148AC"/>
    <w:rsid w:val="0081746F"/>
    <w:rsid w:val="00835697"/>
    <w:rsid w:val="00857680"/>
    <w:rsid w:val="008756C7"/>
    <w:rsid w:val="008817AF"/>
    <w:rsid w:val="008D293F"/>
    <w:rsid w:val="00906286"/>
    <w:rsid w:val="00906B7B"/>
    <w:rsid w:val="009111F2"/>
    <w:rsid w:val="0092449C"/>
    <w:rsid w:val="009257BF"/>
    <w:rsid w:val="00942441"/>
    <w:rsid w:val="009525F3"/>
    <w:rsid w:val="009564F1"/>
    <w:rsid w:val="00987FA4"/>
    <w:rsid w:val="009A06D0"/>
    <w:rsid w:val="009B532A"/>
    <w:rsid w:val="009B5C90"/>
    <w:rsid w:val="009C0F0C"/>
    <w:rsid w:val="009D7137"/>
    <w:rsid w:val="009D7AB8"/>
    <w:rsid w:val="009E38B2"/>
    <w:rsid w:val="009E6AEF"/>
    <w:rsid w:val="009E7E04"/>
    <w:rsid w:val="009F3451"/>
    <w:rsid w:val="009F6FB8"/>
    <w:rsid w:val="00A020C9"/>
    <w:rsid w:val="00A069C0"/>
    <w:rsid w:val="00A74F95"/>
    <w:rsid w:val="00A90977"/>
    <w:rsid w:val="00AA540F"/>
    <w:rsid w:val="00AC761D"/>
    <w:rsid w:val="00AD0405"/>
    <w:rsid w:val="00AE0399"/>
    <w:rsid w:val="00AE43B6"/>
    <w:rsid w:val="00AE67F6"/>
    <w:rsid w:val="00AE67FB"/>
    <w:rsid w:val="00AF433E"/>
    <w:rsid w:val="00AF4623"/>
    <w:rsid w:val="00B235BB"/>
    <w:rsid w:val="00B33849"/>
    <w:rsid w:val="00B516C5"/>
    <w:rsid w:val="00B81F64"/>
    <w:rsid w:val="00BD0B60"/>
    <w:rsid w:val="00C02FF6"/>
    <w:rsid w:val="00C15AC4"/>
    <w:rsid w:val="00C255CB"/>
    <w:rsid w:val="00C876F9"/>
    <w:rsid w:val="00CA26E2"/>
    <w:rsid w:val="00CA43C1"/>
    <w:rsid w:val="00CA5649"/>
    <w:rsid w:val="00CA649E"/>
    <w:rsid w:val="00CA7D69"/>
    <w:rsid w:val="00CB5DDB"/>
    <w:rsid w:val="00CC2257"/>
    <w:rsid w:val="00CC24DE"/>
    <w:rsid w:val="00CC405E"/>
    <w:rsid w:val="00CD1285"/>
    <w:rsid w:val="00CD1394"/>
    <w:rsid w:val="00CD35D7"/>
    <w:rsid w:val="00CD36EB"/>
    <w:rsid w:val="00CD665A"/>
    <w:rsid w:val="00CE2DE6"/>
    <w:rsid w:val="00CE4BBB"/>
    <w:rsid w:val="00CE60DD"/>
    <w:rsid w:val="00CF3F59"/>
    <w:rsid w:val="00D2198E"/>
    <w:rsid w:val="00D233F3"/>
    <w:rsid w:val="00D32499"/>
    <w:rsid w:val="00D43D7B"/>
    <w:rsid w:val="00D54015"/>
    <w:rsid w:val="00D5497C"/>
    <w:rsid w:val="00D6474E"/>
    <w:rsid w:val="00D662C6"/>
    <w:rsid w:val="00D82FD6"/>
    <w:rsid w:val="00D93C12"/>
    <w:rsid w:val="00DA4976"/>
    <w:rsid w:val="00DE35E7"/>
    <w:rsid w:val="00DE5FA0"/>
    <w:rsid w:val="00DF180F"/>
    <w:rsid w:val="00DF265F"/>
    <w:rsid w:val="00DF454D"/>
    <w:rsid w:val="00E00454"/>
    <w:rsid w:val="00E22284"/>
    <w:rsid w:val="00E222E2"/>
    <w:rsid w:val="00E27207"/>
    <w:rsid w:val="00E6433B"/>
    <w:rsid w:val="00E643A3"/>
    <w:rsid w:val="00E66529"/>
    <w:rsid w:val="00E67D49"/>
    <w:rsid w:val="00E76989"/>
    <w:rsid w:val="00E80ECA"/>
    <w:rsid w:val="00E87B4E"/>
    <w:rsid w:val="00EC680C"/>
    <w:rsid w:val="00EE2007"/>
    <w:rsid w:val="00F153D4"/>
    <w:rsid w:val="00F471D7"/>
    <w:rsid w:val="00F569EE"/>
    <w:rsid w:val="00F723BF"/>
    <w:rsid w:val="00F86F71"/>
    <w:rsid w:val="00F973C3"/>
    <w:rsid w:val="00FA4F66"/>
    <w:rsid w:val="00FB2DCE"/>
    <w:rsid w:val="00FD6722"/>
    <w:rsid w:val="00FF131B"/>
    <w:rsid w:val="00FF3C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0D9E"/>
  <w15:docId w15:val="{A9511F64-42E6-4356-9077-7681C7F6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D4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3044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eza">
    <w:name w:val="Hyperlink"/>
    <w:basedOn w:val="Zadanifontodlomka"/>
    <w:uiPriority w:val="99"/>
    <w:unhideWhenUsed/>
    <w:rsid w:val="00FF131B"/>
    <w:rPr>
      <w:color w:val="0000FF" w:themeColor="hyperlink"/>
      <w:u w:val="single"/>
    </w:rPr>
  </w:style>
  <w:style w:type="character" w:styleId="SlijeenaHiperveza">
    <w:name w:val="FollowedHyperlink"/>
    <w:basedOn w:val="Zadanifontodlomka"/>
    <w:uiPriority w:val="99"/>
    <w:semiHidden/>
    <w:unhideWhenUsed/>
    <w:rsid w:val="002E6F37"/>
    <w:rPr>
      <w:color w:val="800080" w:themeColor="followedHyperlink"/>
      <w:u w:val="single"/>
    </w:rPr>
  </w:style>
  <w:style w:type="paragraph" w:customStyle="1" w:styleId="pt-normal-000081">
    <w:name w:val="pt-normal-000081"/>
    <w:basedOn w:val="Normal"/>
    <w:rsid w:val="00AE43B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defaultparagraphfont-000008">
    <w:name w:val="pt-defaultparagraphfont-000008"/>
    <w:basedOn w:val="Zadanifontodlomka"/>
    <w:rsid w:val="00AE43B6"/>
  </w:style>
  <w:style w:type="character" w:customStyle="1" w:styleId="pt-defaultparagraphfont-000008-000042">
    <w:name w:val="pt-defaultparagraphfont-000008-000042"/>
    <w:basedOn w:val="Zadanifontodlomka"/>
    <w:rsid w:val="00AE43B6"/>
  </w:style>
  <w:style w:type="paragraph" w:customStyle="1" w:styleId="pt-normal-000005">
    <w:name w:val="pt-normal-000005"/>
    <w:basedOn w:val="Normal"/>
    <w:rsid w:val="00AE43B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defaultparagraphfont-000012">
    <w:name w:val="pt-defaultparagraphfont-000012"/>
    <w:basedOn w:val="Zadanifontodlomka"/>
    <w:rsid w:val="00AE43B6"/>
  </w:style>
  <w:style w:type="paragraph" w:styleId="Odlomakpopisa">
    <w:name w:val="List Paragraph"/>
    <w:basedOn w:val="Normal"/>
    <w:uiPriority w:val="34"/>
    <w:qFormat/>
    <w:rsid w:val="005D7483"/>
    <w:pPr>
      <w:ind w:left="720"/>
      <w:contextualSpacing/>
    </w:pPr>
  </w:style>
  <w:style w:type="paragraph" w:styleId="Zaglavlje">
    <w:name w:val="header"/>
    <w:basedOn w:val="Normal"/>
    <w:link w:val="ZaglavljeChar"/>
    <w:uiPriority w:val="99"/>
    <w:semiHidden/>
    <w:unhideWhenUsed/>
    <w:rsid w:val="00B81F64"/>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B81F64"/>
  </w:style>
  <w:style w:type="paragraph" w:styleId="Podnoje">
    <w:name w:val="footer"/>
    <w:basedOn w:val="Normal"/>
    <w:link w:val="PodnojeChar"/>
    <w:uiPriority w:val="99"/>
    <w:unhideWhenUsed/>
    <w:rsid w:val="00B81F6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1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0671">
      <w:bodyDiv w:val="1"/>
      <w:marLeft w:val="0"/>
      <w:marRight w:val="0"/>
      <w:marTop w:val="0"/>
      <w:marBottom w:val="0"/>
      <w:divBdr>
        <w:top w:val="none" w:sz="0" w:space="0" w:color="auto"/>
        <w:left w:val="none" w:sz="0" w:space="0" w:color="auto"/>
        <w:bottom w:val="none" w:sz="0" w:space="0" w:color="auto"/>
        <w:right w:val="none" w:sz="0" w:space="0" w:color="auto"/>
      </w:divBdr>
    </w:div>
    <w:div w:id="160244921">
      <w:bodyDiv w:val="1"/>
      <w:marLeft w:val="0"/>
      <w:marRight w:val="0"/>
      <w:marTop w:val="0"/>
      <w:marBottom w:val="0"/>
      <w:divBdr>
        <w:top w:val="none" w:sz="0" w:space="0" w:color="auto"/>
        <w:left w:val="none" w:sz="0" w:space="0" w:color="auto"/>
        <w:bottom w:val="none" w:sz="0" w:space="0" w:color="auto"/>
        <w:right w:val="none" w:sz="0" w:space="0" w:color="auto"/>
      </w:divBdr>
    </w:div>
    <w:div w:id="339548179">
      <w:bodyDiv w:val="1"/>
      <w:marLeft w:val="0"/>
      <w:marRight w:val="0"/>
      <w:marTop w:val="0"/>
      <w:marBottom w:val="0"/>
      <w:divBdr>
        <w:top w:val="none" w:sz="0" w:space="0" w:color="auto"/>
        <w:left w:val="none" w:sz="0" w:space="0" w:color="auto"/>
        <w:bottom w:val="none" w:sz="0" w:space="0" w:color="auto"/>
        <w:right w:val="none" w:sz="0" w:space="0" w:color="auto"/>
      </w:divBdr>
    </w:div>
    <w:div w:id="424769579">
      <w:bodyDiv w:val="1"/>
      <w:marLeft w:val="0"/>
      <w:marRight w:val="0"/>
      <w:marTop w:val="0"/>
      <w:marBottom w:val="0"/>
      <w:divBdr>
        <w:top w:val="none" w:sz="0" w:space="0" w:color="auto"/>
        <w:left w:val="none" w:sz="0" w:space="0" w:color="auto"/>
        <w:bottom w:val="none" w:sz="0" w:space="0" w:color="auto"/>
        <w:right w:val="none" w:sz="0" w:space="0" w:color="auto"/>
      </w:divBdr>
    </w:div>
    <w:div w:id="443042073">
      <w:bodyDiv w:val="1"/>
      <w:marLeft w:val="0"/>
      <w:marRight w:val="0"/>
      <w:marTop w:val="0"/>
      <w:marBottom w:val="0"/>
      <w:divBdr>
        <w:top w:val="none" w:sz="0" w:space="0" w:color="auto"/>
        <w:left w:val="none" w:sz="0" w:space="0" w:color="auto"/>
        <w:bottom w:val="none" w:sz="0" w:space="0" w:color="auto"/>
        <w:right w:val="none" w:sz="0" w:space="0" w:color="auto"/>
      </w:divBdr>
    </w:div>
    <w:div w:id="673455661">
      <w:bodyDiv w:val="1"/>
      <w:marLeft w:val="0"/>
      <w:marRight w:val="0"/>
      <w:marTop w:val="0"/>
      <w:marBottom w:val="0"/>
      <w:divBdr>
        <w:top w:val="none" w:sz="0" w:space="0" w:color="auto"/>
        <w:left w:val="none" w:sz="0" w:space="0" w:color="auto"/>
        <w:bottom w:val="none" w:sz="0" w:space="0" w:color="auto"/>
        <w:right w:val="none" w:sz="0" w:space="0" w:color="auto"/>
      </w:divBdr>
    </w:div>
    <w:div w:id="678892112">
      <w:bodyDiv w:val="1"/>
      <w:marLeft w:val="0"/>
      <w:marRight w:val="0"/>
      <w:marTop w:val="0"/>
      <w:marBottom w:val="0"/>
      <w:divBdr>
        <w:top w:val="none" w:sz="0" w:space="0" w:color="auto"/>
        <w:left w:val="none" w:sz="0" w:space="0" w:color="auto"/>
        <w:bottom w:val="none" w:sz="0" w:space="0" w:color="auto"/>
        <w:right w:val="none" w:sz="0" w:space="0" w:color="auto"/>
      </w:divBdr>
    </w:div>
    <w:div w:id="855314338">
      <w:bodyDiv w:val="1"/>
      <w:marLeft w:val="0"/>
      <w:marRight w:val="0"/>
      <w:marTop w:val="0"/>
      <w:marBottom w:val="0"/>
      <w:divBdr>
        <w:top w:val="none" w:sz="0" w:space="0" w:color="auto"/>
        <w:left w:val="none" w:sz="0" w:space="0" w:color="auto"/>
        <w:bottom w:val="none" w:sz="0" w:space="0" w:color="auto"/>
        <w:right w:val="none" w:sz="0" w:space="0" w:color="auto"/>
      </w:divBdr>
    </w:div>
    <w:div w:id="994339964">
      <w:bodyDiv w:val="1"/>
      <w:marLeft w:val="0"/>
      <w:marRight w:val="0"/>
      <w:marTop w:val="0"/>
      <w:marBottom w:val="0"/>
      <w:divBdr>
        <w:top w:val="none" w:sz="0" w:space="0" w:color="auto"/>
        <w:left w:val="none" w:sz="0" w:space="0" w:color="auto"/>
        <w:bottom w:val="none" w:sz="0" w:space="0" w:color="auto"/>
        <w:right w:val="none" w:sz="0" w:space="0" w:color="auto"/>
      </w:divBdr>
    </w:div>
    <w:div w:id="1407414189">
      <w:bodyDiv w:val="1"/>
      <w:marLeft w:val="0"/>
      <w:marRight w:val="0"/>
      <w:marTop w:val="0"/>
      <w:marBottom w:val="0"/>
      <w:divBdr>
        <w:top w:val="none" w:sz="0" w:space="0" w:color="auto"/>
        <w:left w:val="none" w:sz="0" w:space="0" w:color="auto"/>
        <w:bottom w:val="none" w:sz="0" w:space="0" w:color="auto"/>
        <w:right w:val="none" w:sz="0" w:space="0" w:color="auto"/>
      </w:divBdr>
    </w:div>
    <w:div w:id="1834369246">
      <w:bodyDiv w:val="1"/>
      <w:marLeft w:val="0"/>
      <w:marRight w:val="0"/>
      <w:marTop w:val="0"/>
      <w:marBottom w:val="0"/>
      <w:divBdr>
        <w:top w:val="none" w:sz="0" w:space="0" w:color="auto"/>
        <w:left w:val="none" w:sz="0" w:space="0" w:color="auto"/>
        <w:bottom w:val="none" w:sz="0" w:space="0" w:color="auto"/>
        <w:right w:val="none" w:sz="0" w:space="0" w:color="auto"/>
      </w:divBdr>
    </w:div>
    <w:div w:id="204278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srednje.e-upisi.hr/" TargetMode="External"/><Relationship Id="rId18" Type="http://schemas.openxmlformats.org/officeDocument/2006/relationships/hyperlink" Target="mailto:upisnopovjerenstvo@ss-asenoa.h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rednje.e-upisi.hr/" TargetMode="External"/><Relationship Id="rId12" Type="http://schemas.openxmlformats.org/officeDocument/2006/relationships/hyperlink" Target="mailto:upisnopovjerenstvo@ss-asenoa.hr"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https://srednje.e-upisi.h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mailto:upisnopovjerenstvo@ss-asenoa.hr" TargetMode="External"/><Relationship Id="rId10" Type="http://schemas.openxmlformats.org/officeDocument/2006/relationships/hyperlink" Target="https://srednje.e-upisi.h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pisnopovjerenstvo@ss-asenoa.hr"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2645</Words>
  <Characters>15082</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Marge</cp:lastModifiedBy>
  <cp:revision>2</cp:revision>
  <cp:lastPrinted>2019-06-13T06:37:00Z</cp:lastPrinted>
  <dcterms:created xsi:type="dcterms:W3CDTF">2025-06-20T08:25:00Z</dcterms:created>
  <dcterms:modified xsi:type="dcterms:W3CDTF">2025-06-20T08:25:00Z</dcterms:modified>
</cp:coreProperties>
</file>