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1C40FD">
        <w:rPr>
          <w:rFonts w:ascii="Arial" w:hAnsi="Arial" w:cs="Arial"/>
          <w:sz w:val="22"/>
          <w:szCs w:val="22"/>
        </w:rPr>
        <w:t>21. lipnja</w:t>
      </w:r>
      <w:r w:rsidR="002702B5">
        <w:rPr>
          <w:rFonts w:ascii="Arial" w:hAnsi="Arial" w:cs="Arial"/>
          <w:sz w:val="22"/>
          <w:szCs w:val="22"/>
        </w:rPr>
        <w:t xml:space="preserve"> 2024.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1C40FD">
        <w:rPr>
          <w:rFonts w:ascii="Arial" w:hAnsi="Arial" w:cs="Arial"/>
          <w:sz w:val="22"/>
          <w:szCs w:val="22"/>
        </w:rPr>
        <w:t>42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1C40FD">
        <w:rPr>
          <w:rFonts w:ascii="Arial" w:hAnsi="Arial" w:cs="Arial"/>
          <w:sz w:val="22"/>
          <w:szCs w:val="22"/>
        </w:rPr>
        <w:t>25. lipnja</w:t>
      </w:r>
      <w:r w:rsidR="00A45742">
        <w:rPr>
          <w:rFonts w:ascii="Arial" w:hAnsi="Arial" w:cs="Arial"/>
          <w:sz w:val="22"/>
          <w:szCs w:val="22"/>
        </w:rPr>
        <w:t xml:space="preserve"> 2024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="00EB06C2">
        <w:rPr>
          <w:rFonts w:ascii="Arial" w:hAnsi="Arial" w:cs="Arial"/>
          <w:sz w:val="22"/>
          <w:szCs w:val="22"/>
        </w:rPr>
        <w:t>(</w:t>
      </w:r>
      <w:r w:rsidR="00C8167C">
        <w:rPr>
          <w:rFonts w:ascii="Arial" w:hAnsi="Arial" w:cs="Arial"/>
          <w:sz w:val="22"/>
          <w:szCs w:val="22"/>
        </w:rPr>
        <w:t>utorak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E25679">
        <w:rPr>
          <w:rFonts w:ascii="Arial" w:hAnsi="Arial" w:cs="Arial"/>
          <w:sz w:val="22"/>
          <w:szCs w:val="22"/>
        </w:rPr>
        <w:t>18</w:t>
      </w:r>
      <w:r w:rsidR="00C965D6">
        <w:rPr>
          <w:rFonts w:ascii="Arial" w:hAnsi="Arial" w:cs="Arial"/>
          <w:sz w:val="22"/>
          <w:szCs w:val="22"/>
        </w:rPr>
        <w:t>:0</w:t>
      </w:r>
      <w:r w:rsidR="00535B04">
        <w:rPr>
          <w:rFonts w:ascii="Arial" w:hAnsi="Arial" w:cs="Arial"/>
          <w:sz w:val="22"/>
          <w:szCs w:val="22"/>
        </w:rPr>
        <w:t>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BD7935" w:rsidRDefault="001C40FD" w:rsidP="009919A8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Verifikacija zapisnika 41</w:t>
      </w:r>
      <w:r w:rsidR="00C8167C">
        <w:rPr>
          <w:rFonts w:ascii="Arial" w:hAnsi="Arial" w:cs="Arial"/>
          <w:sz w:val="22"/>
          <w:szCs w:val="22"/>
        </w:rPr>
        <w:t>. sjednice Školskog odbora</w:t>
      </w:r>
      <w:r w:rsidR="002B7547" w:rsidRPr="002B7547">
        <w:rPr>
          <w:rFonts w:ascii="Arial" w:hAnsi="Arial" w:cs="Arial"/>
          <w:sz w:val="22"/>
          <w:szCs w:val="22"/>
        </w:rPr>
        <w:t>;</w:t>
      </w:r>
    </w:p>
    <w:p w:rsidR="009919A8" w:rsidRDefault="009919A8" w:rsidP="009919A8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Verifikacija mandata članice Školskog odbora imenovane od strane Osnivača; </w:t>
      </w:r>
    </w:p>
    <w:p w:rsidR="002B7547" w:rsidRPr="002B7547" w:rsidRDefault="002B7547" w:rsidP="009919A8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</w:t>
      </w:r>
      <w:r w:rsidR="00C8167C">
        <w:rPr>
          <w:rFonts w:ascii="Arial" w:hAnsi="Arial" w:cs="Arial"/>
          <w:sz w:val="22"/>
          <w:szCs w:val="22"/>
        </w:rPr>
        <w:t xml:space="preserve">Odluke o </w:t>
      </w:r>
      <w:r w:rsidR="001C40FD">
        <w:rPr>
          <w:rFonts w:ascii="Arial" w:hAnsi="Arial" w:cs="Arial"/>
          <w:sz w:val="22"/>
          <w:szCs w:val="22"/>
        </w:rPr>
        <w:t>darovanju nekretnine Gradu Garešnici</w:t>
      </w:r>
      <w:r w:rsidRPr="002B7547">
        <w:rPr>
          <w:rFonts w:ascii="Arial" w:hAnsi="Arial" w:cs="Arial"/>
          <w:sz w:val="22"/>
          <w:szCs w:val="22"/>
        </w:rPr>
        <w:t>;</w:t>
      </w:r>
    </w:p>
    <w:p w:rsidR="002B7547" w:rsidRPr="002B7547" w:rsidRDefault="001C40FD" w:rsidP="009919A8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Rebalans Financijskog plana za 2024. godinu</w:t>
      </w:r>
      <w:r w:rsidR="002B7547" w:rsidRPr="002B7547">
        <w:rPr>
          <w:rFonts w:ascii="Arial" w:hAnsi="Arial" w:cs="Arial"/>
          <w:sz w:val="22"/>
          <w:szCs w:val="22"/>
        </w:rPr>
        <w:t>;</w:t>
      </w:r>
    </w:p>
    <w:p w:rsidR="00682684" w:rsidRPr="00535B04" w:rsidRDefault="002702B5" w:rsidP="009919A8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82684" w:rsidRPr="00535B04">
        <w:rPr>
          <w:rFonts w:ascii="Arial" w:hAnsi="Arial" w:cs="Arial"/>
          <w:sz w:val="22"/>
          <w:szCs w:val="22"/>
        </w:rPr>
        <w:t>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>Temeljem članka 12. stavka 3. Zakona o pravu na pr</w:t>
      </w:r>
      <w:r w:rsidR="00C8167C">
        <w:rPr>
          <w:rFonts w:ascii="Arial" w:hAnsi="Arial" w:cs="Arial"/>
          <w:i/>
          <w:sz w:val="20"/>
          <w:szCs w:val="20"/>
        </w:rPr>
        <w:t>istup informacijama i članka 160.</w:t>
      </w:r>
      <w:r w:rsidRPr="00B521EC">
        <w:rPr>
          <w:rFonts w:ascii="Arial" w:hAnsi="Arial" w:cs="Arial"/>
          <w:i/>
          <w:sz w:val="20"/>
          <w:szCs w:val="20"/>
        </w:rPr>
        <w:t xml:space="preserve">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>a sjednici Školskog odbora mogu biti prisutne najviše dvije fizičke, poslovno sposobne osobe u svrhu osiguravanja neposrednog uvida javnosti u rad Školskog odbora. Osobe</w:t>
      </w:r>
      <w:r w:rsidR="00501ECE">
        <w:rPr>
          <w:rFonts w:ascii="Arial" w:hAnsi="Arial" w:cs="Arial"/>
          <w:i/>
          <w:sz w:val="20"/>
          <w:szCs w:val="20"/>
        </w:rPr>
        <w:t xml:space="preserve"> koje žele biti nazočne sjednici Šk</w:t>
      </w:r>
      <w:r w:rsidRPr="00B521EC">
        <w:rPr>
          <w:rFonts w:ascii="Arial" w:hAnsi="Arial" w:cs="Arial"/>
          <w:i/>
          <w:sz w:val="20"/>
          <w:szCs w:val="20"/>
        </w:rPr>
        <w:t xml:space="preserve">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r w:rsidR="00501ECE">
        <w:rPr>
          <w:rFonts w:ascii="Arial" w:hAnsi="Arial" w:cs="Arial"/>
          <w:i/>
          <w:sz w:val="20"/>
          <w:szCs w:val="20"/>
        </w:rPr>
        <w:t>biti nazočne</w:t>
      </w:r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</w:t>
      </w:r>
      <w:r w:rsidR="00C8167C">
        <w:rPr>
          <w:rFonts w:ascii="Arial" w:hAnsi="Arial" w:cs="Arial"/>
          <w:i/>
          <w:sz w:val="20"/>
          <w:szCs w:val="20"/>
        </w:rPr>
        <w:t xml:space="preserve">zaprimanja </w:t>
      </w:r>
      <w:r w:rsidRPr="00B521EC">
        <w:rPr>
          <w:rFonts w:ascii="Arial" w:hAnsi="Arial" w:cs="Arial"/>
          <w:i/>
          <w:sz w:val="20"/>
          <w:szCs w:val="20"/>
        </w:rPr>
        <w:t>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919A8"/>
    <w:rsid w:val="009A1C8F"/>
    <w:rsid w:val="009C0C44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210E7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E0564F"/>
    <w:rsid w:val="00E24622"/>
    <w:rsid w:val="00E25679"/>
    <w:rsid w:val="00E34D43"/>
    <w:rsid w:val="00E42077"/>
    <w:rsid w:val="00E647DF"/>
    <w:rsid w:val="00E760C4"/>
    <w:rsid w:val="00EB06C2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87E2B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User</cp:lastModifiedBy>
  <cp:revision>2</cp:revision>
  <cp:lastPrinted>2023-12-18T12:35:00Z</cp:lastPrinted>
  <dcterms:created xsi:type="dcterms:W3CDTF">2024-06-21T11:27:00Z</dcterms:created>
  <dcterms:modified xsi:type="dcterms:W3CDTF">2024-06-21T11:27:00Z</dcterms:modified>
</cp:coreProperties>
</file>