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A41C75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ZAKLJUČCI 35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9. VELJAČE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A41C75">
        <w:rPr>
          <w:rFonts w:cs="Arial"/>
          <w:b/>
          <w:sz w:val="24"/>
          <w:szCs w:val="24"/>
        </w:rPr>
        <w:t>18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230ADE">
        <w:rPr>
          <w:sz w:val="24"/>
          <w:szCs w:val="24"/>
        </w:rPr>
        <w:t xml:space="preserve">Andreja Klobučar, </w:t>
      </w:r>
      <w:r w:rsidR="00F160B8" w:rsidRPr="00830B23">
        <w:rPr>
          <w:sz w:val="24"/>
          <w:szCs w:val="24"/>
        </w:rPr>
        <w:t xml:space="preserve">Snježana Pavelić </w:t>
      </w:r>
      <w:proofErr w:type="spellStart"/>
      <w:r w:rsidR="00F160B8" w:rsidRPr="00830B23">
        <w:rPr>
          <w:sz w:val="24"/>
          <w:szCs w:val="24"/>
        </w:rPr>
        <w:t>Zajec</w:t>
      </w:r>
      <w:proofErr w:type="spellEnd"/>
      <w:r w:rsidR="00F160B8">
        <w:rPr>
          <w:sz w:val="24"/>
          <w:szCs w:val="24"/>
        </w:rPr>
        <w:t xml:space="preserve">, Ivanka </w:t>
      </w:r>
      <w:proofErr w:type="spellStart"/>
      <w:r w:rsidR="00F160B8">
        <w:rPr>
          <w:sz w:val="24"/>
          <w:szCs w:val="24"/>
        </w:rPr>
        <w:t>Bosilj</w:t>
      </w:r>
      <w:proofErr w:type="spellEnd"/>
      <w:r w:rsidR="00B73B78">
        <w:rPr>
          <w:sz w:val="24"/>
          <w:szCs w:val="24"/>
        </w:rPr>
        <w:t xml:space="preserve"> i</w:t>
      </w:r>
      <w:r w:rsidR="00830B23" w:rsidRPr="00830B23">
        <w:rPr>
          <w:sz w:val="24"/>
          <w:szCs w:val="24"/>
        </w:rPr>
        <w:t xml:space="preserve"> </w:t>
      </w:r>
      <w:r w:rsidR="00A41C75">
        <w:rPr>
          <w:sz w:val="24"/>
          <w:szCs w:val="24"/>
        </w:rPr>
        <w:t xml:space="preserve">Antonia </w:t>
      </w:r>
      <w:proofErr w:type="spellStart"/>
      <w:r w:rsidR="00A41C75">
        <w:rPr>
          <w:sz w:val="24"/>
          <w:szCs w:val="24"/>
        </w:rPr>
        <w:t>HJaistor</w:t>
      </w:r>
      <w:proofErr w:type="spellEnd"/>
      <w:r w:rsidR="005E1716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 xml:space="preserve">i ravnatelj Robert </w:t>
      </w:r>
      <w:proofErr w:type="spellStart"/>
      <w:r w:rsidR="005E1716">
        <w:rPr>
          <w:sz w:val="24"/>
          <w:szCs w:val="24"/>
        </w:rPr>
        <w:t>Kelečić</w:t>
      </w:r>
      <w:proofErr w:type="spellEnd"/>
      <w:r w:rsidR="00A41C75">
        <w:rPr>
          <w:sz w:val="24"/>
          <w:szCs w:val="24"/>
        </w:rPr>
        <w:t xml:space="preserve">, voditeljica računovodstva Ivana </w:t>
      </w:r>
      <w:proofErr w:type="spellStart"/>
      <w:r w:rsidR="00A41C75">
        <w:rPr>
          <w:sz w:val="24"/>
          <w:szCs w:val="24"/>
        </w:rPr>
        <w:t>Čukma</w:t>
      </w:r>
      <w:proofErr w:type="spellEnd"/>
      <w:r w:rsidR="00A41C75">
        <w:rPr>
          <w:sz w:val="24"/>
          <w:szCs w:val="24"/>
        </w:rPr>
        <w:t xml:space="preserve"> Franjić</w:t>
      </w:r>
      <w:r w:rsidR="001A363F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Damir </w:t>
      </w:r>
      <w:proofErr w:type="spellStart"/>
      <w:r w:rsidRPr="00F160B8">
        <w:rPr>
          <w:sz w:val="24"/>
          <w:szCs w:val="24"/>
        </w:rPr>
        <w:t>Dubravac</w:t>
      </w:r>
      <w:proofErr w:type="spellEnd"/>
      <w:r w:rsidR="00B73B78">
        <w:rPr>
          <w:sz w:val="24"/>
          <w:szCs w:val="24"/>
        </w:rPr>
        <w:t>,</w:t>
      </w:r>
      <w:r w:rsidR="00230ADE">
        <w:rPr>
          <w:sz w:val="24"/>
          <w:szCs w:val="24"/>
        </w:rPr>
        <w:t xml:space="preserve"> Josip </w:t>
      </w:r>
      <w:proofErr w:type="spellStart"/>
      <w:r w:rsidR="00230ADE">
        <w:rPr>
          <w:sz w:val="24"/>
          <w:szCs w:val="24"/>
        </w:rPr>
        <w:t>Vacek</w:t>
      </w:r>
      <w:proofErr w:type="spellEnd"/>
      <w:r w:rsidR="00B73B78">
        <w:rPr>
          <w:sz w:val="24"/>
          <w:szCs w:val="24"/>
        </w:rPr>
        <w:t xml:space="preserve"> i </w:t>
      </w:r>
      <w:r w:rsidR="00A41C75">
        <w:rPr>
          <w:sz w:val="24"/>
          <w:szCs w:val="24"/>
        </w:rPr>
        <w:t xml:space="preserve">Daniela </w:t>
      </w:r>
      <w:proofErr w:type="spellStart"/>
      <w:r w:rsidR="00A41C75">
        <w:rPr>
          <w:sz w:val="24"/>
          <w:szCs w:val="24"/>
        </w:rPr>
        <w:t>Belak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A41C75" w:rsidRPr="00A41C75" w:rsidRDefault="00A41C75" w:rsidP="00A41C75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A41C75">
        <w:rPr>
          <w:rFonts w:cs="Arial"/>
          <w:sz w:val="24"/>
          <w:szCs w:val="24"/>
        </w:rPr>
        <w:t>Donošenje Godišnjeg financijskog izvještaja za 2023. godinu;</w:t>
      </w:r>
    </w:p>
    <w:p w:rsidR="00A41C75" w:rsidRPr="00A41C75" w:rsidRDefault="00A41C75" w:rsidP="00A41C75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A41C75">
        <w:rPr>
          <w:rFonts w:cs="Arial"/>
          <w:sz w:val="24"/>
          <w:szCs w:val="24"/>
        </w:rPr>
        <w:t xml:space="preserve">Davanje suglasnosti na Zahtjev za provedbu parcelacijskog elaborata na </w:t>
      </w:r>
      <w:proofErr w:type="spellStart"/>
      <w:r w:rsidRPr="00A41C75">
        <w:rPr>
          <w:rFonts w:cs="Arial"/>
          <w:sz w:val="24"/>
          <w:szCs w:val="24"/>
        </w:rPr>
        <w:t>kč</w:t>
      </w:r>
      <w:proofErr w:type="spellEnd"/>
      <w:r w:rsidRPr="00A41C75">
        <w:rPr>
          <w:rFonts w:cs="Arial"/>
          <w:sz w:val="24"/>
          <w:szCs w:val="24"/>
        </w:rPr>
        <w:t>. br. 1534 k.o. Garešnica-centar</w:t>
      </w:r>
    </w:p>
    <w:p w:rsidR="00A41C75" w:rsidRPr="00A41C75" w:rsidRDefault="00A41C75" w:rsidP="00A41C75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A41C75">
        <w:rPr>
          <w:rFonts w:cs="Arial"/>
          <w:sz w:val="24"/>
          <w:szCs w:val="24"/>
        </w:rPr>
        <w:t>Kadrovska problematika</w:t>
      </w:r>
    </w:p>
    <w:p w:rsidR="00A41C75" w:rsidRPr="00A41C75" w:rsidRDefault="00A41C75" w:rsidP="00A41C75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A41C75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A41C75" w:rsidRDefault="005B5D27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A41C75" w:rsidRPr="00A41C75">
        <w:rPr>
          <w:rFonts w:eastAsia="Times New Roman" w:cs="Arial"/>
          <w:sz w:val="24"/>
          <w:szCs w:val="24"/>
          <w:lang w:eastAsia="hr-HR"/>
        </w:rPr>
        <w:t>Donosi se Godišnji financijski izvještaj za 2023. godinu.</w:t>
      </w:r>
    </w:p>
    <w:p w:rsidR="001A363F" w:rsidRDefault="00A41C75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Pr="00A41C75">
        <w:rPr>
          <w:rFonts w:eastAsia="Times New Roman" w:cs="Arial"/>
          <w:sz w:val="24"/>
          <w:szCs w:val="24"/>
          <w:lang w:eastAsia="hr-HR"/>
        </w:rPr>
        <w:t xml:space="preserve">Daje se suglasnost ravnatelju za potpisivanje dokumentacije vezane uz zahtjev za provedbu parcelacijskog elaborata na </w:t>
      </w:r>
      <w:proofErr w:type="spellStart"/>
      <w:r w:rsidRPr="00A41C75">
        <w:rPr>
          <w:rFonts w:eastAsia="Times New Roman" w:cs="Arial"/>
          <w:sz w:val="24"/>
          <w:szCs w:val="24"/>
          <w:lang w:eastAsia="hr-HR"/>
        </w:rPr>
        <w:t>kč</w:t>
      </w:r>
      <w:proofErr w:type="spellEnd"/>
      <w:r w:rsidRPr="00A41C75">
        <w:rPr>
          <w:rFonts w:eastAsia="Times New Roman" w:cs="Arial"/>
          <w:sz w:val="24"/>
          <w:szCs w:val="24"/>
          <w:lang w:eastAsia="hr-HR"/>
        </w:rPr>
        <w:t>. br. 1534 k.o. Garešnica-centar.</w:t>
      </w:r>
    </w:p>
    <w:p w:rsidR="00A41C75" w:rsidRDefault="00A41C75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3.) </w:t>
      </w:r>
      <w:r w:rsidRPr="00A41C75">
        <w:rPr>
          <w:rFonts w:eastAsia="Times New Roman" w:cs="Arial"/>
          <w:sz w:val="24"/>
          <w:szCs w:val="24"/>
          <w:lang w:eastAsia="hr-HR"/>
        </w:rPr>
        <w:t xml:space="preserve">Daje se suglasnost za zasnivanje radnog odnosa s Ivom </w:t>
      </w:r>
      <w:proofErr w:type="spellStart"/>
      <w:r w:rsidRPr="00A41C75">
        <w:rPr>
          <w:rFonts w:eastAsia="Times New Roman" w:cs="Arial"/>
          <w:sz w:val="24"/>
          <w:szCs w:val="24"/>
          <w:lang w:eastAsia="hr-HR"/>
        </w:rPr>
        <w:t>Dragićem</w:t>
      </w:r>
      <w:proofErr w:type="spellEnd"/>
      <w:r w:rsidRPr="00A41C75">
        <w:rPr>
          <w:rFonts w:eastAsia="Times New Roman" w:cs="Arial"/>
          <w:sz w:val="24"/>
          <w:szCs w:val="24"/>
          <w:lang w:eastAsia="hr-HR"/>
        </w:rPr>
        <w:t xml:space="preserve">.     </w:t>
      </w:r>
    </w:p>
    <w:p w:rsidR="00A41C75" w:rsidRDefault="00A41C75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4.) -</w:t>
      </w:r>
    </w:p>
    <w:p w:rsidR="001A363F" w:rsidRPr="00F35891" w:rsidRDefault="001A363F" w:rsidP="001A363F">
      <w:pPr>
        <w:spacing w:after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A41C75">
        <w:rPr>
          <w:sz w:val="24"/>
          <w:szCs w:val="24"/>
        </w:rPr>
        <w:t>18:25</w:t>
      </w:r>
      <w:bookmarkStart w:id="0" w:name="_GoBack"/>
      <w:bookmarkEnd w:id="0"/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31E8"/>
    <w:rsid w:val="00230ADE"/>
    <w:rsid w:val="0026310B"/>
    <w:rsid w:val="00267564"/>
    <w:rsid w:val="002D6CAB"/>
    <w:rsid w:val="00305AC7"/>
    <w:rsid w:val="00351ED2"/>
    <w:rsid w:val="00424BC6"/>
    <w:rsid w:val="00450A1F"/>
    <w:rsid w:val="004C4168"/>
    <w:rsid w:val="004F73BF"/>
    <w:rsid w:val="00530AD6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A542E"/>
    <w:rsid w:val="0081113E"/>
    <w:rsid w:val="00830B23"/>
    <w:rsid w:val="0089347D"/>
    <w:rsid w:val="008A5805"/>
    <w:rsid w:val="008B4470"/>
    <w:rsid w:val="0091059F"/>
    <w:rsid w:val="00940367"/>
    <w:rsid w:val="00A039CA"/>
    <w:rsid w:val="00A41C75"/>
    <w:rsid w:val="00AB3619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E03C3C"/>
    <w:rsid w:val="00EC312A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BE21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User</cp:lastModifiedBy>
  <cp:revision>2</cp:revision>
  <dcterms:created xsi:type="dcterms:W3CDTF">2024-02-13T12:21:00Z</dcterms:created>
  <dcterms:modified xsi:type="dcterms:W3CDTF">2024-02-13T12:21:00Z</dcterms:modified>
</cp:coreProperties>
</file>