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238" w:rsidRDefault="00662E98" w:rsidP="00662E98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b/>
          <w:sz w:val="24"/>
          <w:szCs w:val="24"/>
        </w:rPr>
        <w:t xml:space="preserve">ZAKLJUČCI 2. SJEDNICE ŠKOLSKOG ODBORA ODRŽENE </w:t>
      </w:r>
      <w:r w:rsidRPr="00662E98">
        <w:rPr>
          <w:rFonts w:cs="Arial"/>
          <w:b/>
          <w:sz w:val="24"/>
          <w:szCs w:val="24"/>
        </w:rPr>
        <w:t>12. SRPNJA 2021. GODINE U 08:30 SATI U ŠKOLI</w:t>
      </w:r>
    </w:p>
    <w:p w:rsidR="00662E98" w:rsidRDefault="00662E98" w:rsidP="00662E98">
      <w:pPr>
        <w:spacing w:after="0"/>
        <w:jc w:val="center"/>
        <w:rPr>
          <w:rFonts w:cs="Arial"/>
          <w:b/>
          <w:sz w:val="24"/>
          <w:szCs w:val="24"/>
        </w:rPr>
      </w:pPr>
    </w:p>
    <w:p w:rsidR="00662E98" w:rsidRDefault="00662E98" w:rsidP="00662E9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s</w:t>
      </w:r>
      <w:r w:rsidRPr="00662E98">
        <w:rPr>
          <w:sz w:val="24"/>
          <w:szCs w:val="24"/>
        </w:rPr>
        <w:t xml:space="preserve">jednici su </w:t>
      </w:r>
      <w:r>
        <w:rPr>
          <w:sz w:val="24"/>
          <w:szCs w:val="24"/>
        </w:rPr>
        <w:t>bili nazočni</w:t>
      </w:r>
      <w:r w:rsidRPr="00662E98">
        <w:rPr>
          <w:sz w:val="24"/>
          <w:szCs w:val="24"/>
        </w:rPr>
        <w:t xml:space="preserve"> članovi ŠO: Andreja Klobučar, Snježana Pavelić Zajec, Ivanka Bosilj i Višnja Jakšić. Na sjednici su  još bili prisutni voditeljica računovodstva Antonija Mesić, ravnatelj Robert Kelečić i zapisničarka Helena Marenić Žabić.</w:t>
      </w:r>
    </w:p>
    <w:p w:rsidR="00662E98" w:rsidRDefault="00662E98" w:rsidP="00662E98">
      <w:pPr>
        <w:spacing w:after="0"/>
        <w:jc w:val="both"/>
        <w:rPr>
          <w:sz w:val="24"/>
          <w:szCs w:val="24"/>
        </w:rPr>
      </w:pPr>
    </w:p>
    <w:p w:rsidR="00662E98" w:rsidRDefault="00662E98" w:rsidP="00662E9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Dnevni red:</w:t>
      </w:r>
    </w:p>
    <w:p w:rsidR="00662E98" w:rsidRPr="00662E98" w:rsidRDefault="00662E98" w:rsidP="00662E98">
      <w:pPr>
        <w:numPr>
          <w:ilvl w:val="0"/>
          <w:numId w:val="1"/>
        </w:numPr>
        <w:spacing w:after="0"/>
        <w:ind w:left="360"/>
        <w:jc w:val="both"/>
        <w:rPr>
          <w:sz w:val="24"/>
          <w:szCs w:val="24"/>
        </w:rPr>
      </w:pPr>
      <w:r w:rsidRPr="00662E98">
        <w:rPr>
          <w:sz w:val="24"/>
          <w:szCs w:val="24"/>
        </w:rPr>
        <w:t xml:space="preserve">Financijski izvještaj o prihodima i rashodima, primicima i izdacima za razdoblje 1.1.-30.6.2021. </w:t>
      </w:r>
    </w:p>
    <w:p w:rsidR="00662E98" w:rsidRDefault="00662E98" w:rsidP="00662E98">
      <w:pPr>
        <w:numPr>
          <w:ilvl w:val="0"/>
          <w:numId w:val="1"/>
        </w:numPr>
        <w:spacing w:after="0"/>
        <w:ind w:left="360"/>
        <w:jc w:val="both"/>
        <w:rPr>
          <w:sz w:val="24"/>
          <w:szCs w:val="24"/>
        </w:rPr>
      </w:pPr>
      <w:r w:rsidRPr="00662E98">
        <w:rPr>
          <w:sz w:val="24"/>
          <w:szCs w:val="24"/>
        </w:rPr>
        <w:t>Donošenje Odluke o utrošku viška prihoda i primitaka iz prijašnjih godina za financiranje izgradnje pristupne rampe za osobe s invaliditetom i udžbenika</w:t>
      </w:r>
    </w:p>
    <w:p w:rsidR="00662E98" w:rsidRDefault="00662E98" w:rsidP="00662E98">
      <w:pPr>
        <w:numPr>
          <w:ilvl w:val="0"/>
          <w:numId w:val="1"/>
        </w:numPr>
        <w:spacing w:after="0"/>
        <w:ind w:left="360"/>
        <w:jc w:val="both"/>
        <w:rPr>
          <w:sz w:val="24"/>
          <w:szCs w:val="24"/>
        </w:rPr>
      </w:pPr>
      <w:r w:rsidRPr="00662E98">
        <w:rPr>
          <w:sz w:val="24"/>
          <w:szCs w:val="24"/>
        </w:rPr>
        <w:t>Razno</w:t>
      </w:r>
    </w:p>
    <w:p w:rsidR="00662E98" w:rsidRDefault="00662E98" w:rsidP="00662E98">
      <w:pPr>
        <w:spacing w:after="0"/>
        <w:jc w:val="both"/>
        <w:rPr>
          <w:sz w:val="24"/>
          <w:szCs w:val="24"/>
        </w:rPr>
      </w:pPr>
    </w:p>
    <w:p w:rsidR="00662E98" w:rsidRDefault="00662E98" w:rsidP="00662E9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Zaključci po točkama dnevnog reda:</w:t>
      </w:r>
    </w:p>
    <w:p w:rsidR="00662E98" w:rsidRDefault="00662E98" w:rsidP="00662E98">
      <w:pPr>
        <w:spacing w:after="0"/>
        <w:jc w:val="both"/>
        <w:rPr>
          <w:rFonts w:cs="Arial"/>
          <w:sz w:val="24"/>
          <w:szCs w:val="24"/>
        </w:rPr>
      </w:pPr>
      <w:r w:rsidRPr="00662E98">
        <w:rPr>
          <w:rFonts w:cs="Arial"/>
          <w:sz w:val="24"/>
          <w:szCs w:val="24"/>
        </w:rPr>
        <w:t>Ad. 1) Usvaja se Financijski izvještaj o prihodima i rashodima, primicima i izdacima za razdoblje 01.01. do 30.06.2021. godine</w:t>
      </w:r>
      <w:r>
        <w:rPr>
          <w:rFonts w:cs="Arial"/>
          <w:sz w:val="24"/>
          <w:szCs w:val="24"/>
        </w:rPr>
        <w:t>.</w:t>
      </w:r>
    </w:p>
    <w:p w:rsidR="00662E98" w:rsidRPr="00662E98" w:rsidRDefault="00662E98" w:rsidP="00662E98">
      <w:pPr>
        <w:spacing w:after="0"/>
        <w:jc w:val="both"/>
        <w:rPr>
          <w:rFonts w:cs="Arial"/>
          <w:sz w:val="24"/>
          <w:szCs w:val="24"/>
        </w:rPr>
      </w:pPr>
      <w:r w:rsidRPr="00662E98">
        <w:rPr>
          <w:rFonts w:cs="Arial"/>
          <w:sz w:val="24"/>
          <w:szCs w:val="24"/>
        </w:rPr>
        <w:t>Ad. 2) Donosi se Odluka o utrošku viška prihoda i primitaka iz prijašnjih godina za financiranje izgradnje pristupne rampe za osobe s invaliditetom i udžbenika za 1. razred Opće gimnazije</w:t>
      </w:r>
      <w:r>
        <w:rPr>
          <w:rFonts w:cs="Arial"/>
          <w:sz w:val="24"/>
          <w:szCs w:val="24"/>
        </w:rPr>
        <w:t>.</w:t>
      </w:r>
    </w:p>
    <w:p w:rsidR="00662E98" w:rsidRDefault="00662E98" w:rsidP="00662E98">
      <w:pPr>
        <w:spacing w:after="0"/>
        <w:jc w:val="both"/>
        <w:rPr>
          <w:rFonts w:cs="Arial"/>
          <w:sz w:val="24"/>
          <w:szCs w:val="24"/>
        </w:rPr>
      </w:pPr>
      <w:r w:rsidRPr="00662E98">
        <w:rPr>
          <w:rFonts w:cs="Arial"/>
          <w:sz w:val="24"/>
          <w:szCs w:val="24"/>
        </w:rPr>
        <w:t xml:space="preserve">Ad. 3) </w:t>
      </w:r>
      <w:r>
        <w:rPr>
          <w:rFonts w:cs="Arial"/>
          <w:sz w:val="24"/>
          <w:szCs w:val="24"/>
        </w:rPr>
        <w:t>–</w:t>
      </w:r>
    </w:p>
    <w:p w:rsidR="00662E98" w:rsidRDefault="00662E98" w:rsidP="00662E98">
      <w:pPr>
        <w:spacing w:after="0"/>
        <w:jc w:val="both"/>
        <w:rPr>
          <w:rFonts w:cs="Arial"/>
          <w:sz w:val="24"/>
          <w:szCs w:val="24"/>
        </w:rPr>
      </w:pPr>
    </w:p>
    <w:p w:rsidR="00662E98" w:rsidRPr="00662E98" w:rsidRDefault="00662E98" w:rsidP="00662E98">
      <w:pPr>
        <w:spacing w:after="0"/>
        <w:jc w:val="both"/>
        <w:rPr>
          <w:sz w:val="24"/>
          <w:szCs w:val="24"/>
        </w:rPr>
      </w:pPr>
      <w:r w:rsidRPr="00662E98">
        <w:rPr>
          <w:sz w:val="24"/>
          <w:szCs w:val="24"/>
        </w:rPr>
        <w:t>Sjednica ŠO zaključena u 08:</w:t>
      </w:r>
      <w:bookmarkStart w:id="0" w:name="_GoBack"/>
      <w:bookmarkEnd w:id="0"/>
      <w:r w:rsidRPr="00662E98">
        <w:rPr>
          <w:sz w:val="24"/>
          <w:szCs w:val="24"/>
        </w:rPr>
        <w:t>45 sati.</w:t>
      </w:r>
    </w:p>
    <w:p w:rsidR="00662E98" w:rsidRPr="00662E98" w:rsidRDefault="00662E98" w:rsidP="00662E98">
      <w:pPr>
        <w:spacing w:after="0"/>
        <w:jc w:val="both"/>
        <w:rPr>
          <w:sz w:val="24"/>
          <w:szCs w:val="24"/>
        </w:rPr>
      </w:pPr>
    </w:p>
    <w:p w:rsidR="00662E98" w:rsidRPr="00662E98" w:rsidRDefault="00662E98" w:rsidP="00662E98">
      <w:pPr>
        <w:spacing w:after="0"/>
        <w:jc w:val="both"/>
        <w:rPr>
          <w:sz w:val="24"/>
          <w:szCs w:val="24"/>
        </w:rPr>
      </w:pPr>
      <w:r w:rsidRPr="00662E9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</w:t>
      </w:r>
      <w:r w:rsidRPr="00662E98">
        <w:rPr>
          <w:sz w:val="24"/>
          <w:szCs w:val="24"/>
        </w:rPr>
        <w:t xml:space="preserve">Zapisničarka:                                                   </w:t>
      </w:r>
      <w:r>
        <w:rPr>
          <w:sz w:val="24"/>
          <w:szCs w:val="24"/>
        </w:rPr>
        <w:t xml:space="preserve">            </w:t>
      </w:r>
      <w:r w:rsidRPr="00662E98">
        <w:rPr>
          <w:sz w:val="24"/>
          <w:szCs w:val="24"/>
        </w:rPr>
        <w:t>PREDSJEDNICA ŠKOLSKOG ODBORA:</w:t>
      </w:r>
    </w:p>
    <w:p w:rsidR="00662E98" w:rsidRPr="00662E98" w:rsidRDefault="00662E98" w:rsidP="00662E98">
      <w:pPr>
        <w:spacing w:after="0"/>
        <w:jc w:val="both"/>
        <w:rPr>
          <w:sz w:val="24"/>
          <w:szCs w:val="24"/>
        </w:rPr>
      </w:pPr>
    </w:p>
    <w:p w:rsidR="00662E98" w:rsidRPr="00662E98" w:rsidRDefault="00662E98" w:rsidP="00662E98">
      <w:pPr>
        <w:spacing w:after="0"/>
        <w:jc w:val="both"/>
        <w:rPr>
          <w:sz w:val="24"/>
          <w:szCs w:val="24"/>
        </w:rPr>
      </w:pPr>
      <w:r w:rsidRPr="00662E98">
        <w:rPr>
          <w:sz w:val="24"/>
          <w:szCs w:val="24"/>
        </w:rPr>
        <w:t>Helena Marenić Žabić, dipl.iur.</w:t>
      </w:r>
      <w:r>
        <w:rPr>
          <w:sz w:val="24"/>
          <w:szCs w:val="24"/>
        </w:rPr>
        <w:t>, v.r.</w:t>
      </w:r>
      <w:r w:rsidRPr="00662E98">
        <w:rPr>
          <w:sz w:val="24"/>
          <w:szCs w:val="24"/>
        </w:rPr>
        <w:t xml:space="preserve">                                        Andreja Klobučar, prof.</w:t>
      </w:r>
      <w:r>
        <w:rPr>
          <w:sz w:val="24"/>
          <w:szCs w:val="24"/>
        </w:rPr>
        <w:t>, v.r.</w:t>
      </w:r>
    </w:p>
    <w:p w:rsidR="00662E98" w:rsidRPr="00662E98" w:rsidRDefault="00662E98" w:rsidP="00662E98">
      <w:pPr>
        <w:spacing w:after="0"/>
        <w:jc w:val="both"/>
        <w:rPr>
          <w:sz w:val="24"/>
          <w:szCs w:val="24"/>
        </w:rPr>
      </w:pPr>
    </w:p>
    <w:p w:rsidR="00662E98" w:rsidRPr="00662E98" w:rsidRDefault="00662E98" w:rsidP="00662E98">
      <w:pPr>
        <w:spacing w:after="0"/>
        <w:jc w:val="both"/>
        <w:rPr>
          <w:sz w:val="24"/>
          <w:szCs w:val="24"/>
        </w:rPr>
      </w:pPr>
    </w:p>
    <w:sectPr w:rsidR="00662E98" w:rsidRPr="00662E98" w:rsidSect="005E7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3910"/>
    <w:multiLevelType w:val="hybridMultilevel"/>
    <w:tmpl w:val="A49441BE"/>
    <w:lvl w:ilvl="0" w:tplc="805476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compat/>
  <w:rsids>
    <w:rsidRoot w:val="00662E98"/>
    <w:rsid w:val="00071C64"/>
    <w:rsid w:val="00450A1F"/>
    <w:rsid w:val="005E7238"/>
    <w:rsid w:val="00662E98"/>
    <w:rsid w:val="006C1322"/>
    <w:rsid w:val="008A5805"/>
    <w:rsid w:val="00AF6314"/>
    <w:rsid w:val="00B1452A"/>
    <w:rsid w:val="00D17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23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2</cp:revision>
  <dcterms:created xsi:type="dcterms:W3CDTF">2022-03-03T12:19:00Z</dcterms:created>
  <dcterms:modified xsi:type="dcterms:W3CDTF">2022-03-03T12:19:00Z</dcterms:modified>
  <cp:contentStatus>Konačno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