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7F5" w:rsidRPr="000C3C99" w:rsidRDefault="008137F5" w:rsidP="00EB1C86">
      <w:pPr>
        <w:ind w:right="260" w:firstLine="567"/>
        <w:jc w:val="both"/>
        <w:rPr>
          <w:rFonts w:ascii="Cambria" w:hAnsi="Cambria"/>
          <w:lang w:val="hr-HR"/>
        </w:rPr>
      </w:pPr>
      <w:r w:rsidRPr="000C3C99">
        <w:rPr>
          <w:rFonts w:ascii="Cambria" w:hAnsi="Cambria"/>
          <w:lang w:val="hr-HR"/>
        </w:rPr>
        <w:t xml:space="preserve">Na temelju članka 118. stavka 2. Zakona o odgoju i obrazovanju u osnovnoj i srednjoj školi („Narodne novine“, broj </w:t>
      </w:r>
      <w:r w:rsidRPr="000C3C99">
        <w:rPr>
          <w:rFonts w:ascii="Cambria" w:hAnsi="Cambria"/>
          <w:lang w:val="hr-HR" w:eastAsia="hr-HR"/>
        </w:rPr>
        <w:t>87/08, 86/09, 92/10, 105/10-</w:t>
      </w:r>
      <w:r w:rsidRPr="000C3C99">
        <w:rPr>
          <w:rFonts w:ascii="Cambria" w:hAnsi="Cambria"/>
          <w:lang w:val="hr-HR"/>
        </w:rPr>
        <w:t>ispr.</w:t>
      </w:r>
      <w:r w:rsidRPr="000C3C99">
        <w:rPr>
          <w:rFonts w:ascii="Cambria" w:hAnsi="Cambria"/>
          <w:lang w:val="hr-HR" w:eastAsia="hr-HR"/>
        </w:rPr>
        <w:t xml:space="preserve">, 90/11, 5/12, 16/12, 86/12, 94/13, 136/14, 152/14, 7/17, </w:t>
      </w:r>
      <w:r w:rsidRPr="000C3C99">
        <w:rPr>
          <w:rFonts w:ascii="Cambria" w:hAnsi="Cambria"/>
          <w:bCs/>
          <w:lang w:val="hr-HR" w:eastAsia="hr-HR"/>
        </w:rPr>
        <w:t xml:space="preserve">68/18, 98/19, 64/20, 151/22, 155/23 i 156/23 </w:t>
      </w:r>
      <w:r w:rsidRPr="000C3C99">
        <w:rPr>
          <w:rFonts w:ascii="Cambria" w:hAnsi="Cambria"/>
          <w:lang w:val="hr-HR" w:eastAsia="hr-HR"/>
        </w:rPr>
        <w:t>)</w:t>
      </w:r>
      <w:r w:rsidRPr="000C3C99">
        <w:rPr>
          <w:rFonts w:ascii="Cambria" w:hAnsi="Cambria"/>
          <w:lang w:val="hr-HR"/>
        </w:rPr>
        <w:t xml:space="preserve">, </w:t>
      </w:r>
      <w:r w:rsidR="002C0111">
        <w:rPr>
          <w:rFonts w:ascii="Cambria" w:hAnsi="Cambria"/>
          <w:lang w:val="hr-HR"/>
        </w:rPr>
        <w:t>član</w:t>
      </w:r>
      <w:r w:rsidR="002C0111" w:rsidRPr="002C0111">
        <w:rPr>
          <w:rFonts w:ascii="Cambria" w:hAnsi="Cambria"/>
          <w:lang w:val="hr-HR"/>
        </w:rPr>
        <w:t>ka 26. i 27. Zakona o radu (</w:t>
      </w:r>
      <w:r w:rsidR="002C0111">
        <w:rPr>
          <w:rFonts w:ascii="Cambria" w:hAnsi="Cambria"/>
          <w:lang w:val="hr-HR"/>
        </w:rPr>
        <w:t>„</w:t>
      </w:r>
      <w:r w:rsidR="002C0111" w:rsidRPr="002C0111">
        <w:rPr>
          <w:rFonts w:ascii="Cambria" w:hAnsi="Cambria"/>
          <w:lang w:val="hr-HR"/>
        </w:rPr>
        <w:t>Narodne novine</w:t>
      </w:r>
      <w:r w:rsidR="002C0111">
        <w:rPr>
          <w:rFonts w:ascii="Cambria" w:hAnsi="Cambria"/>
          <w:lang w:val="hr-HR"/>
        </w:rPr>
        <w:t>“,</w:t>
      </w:r>
      <w:r w:rsidR="002C0111" w:rsidRPr="002C0111">
        <w:rPr>
          <w:rFonts w:ascii="Cambria" w:hAnsi="Cambria"/>
          <w:lang w:val="hr-HR"/>
        </w:rPr>
        <w:t xml:space="preserve"> broj 93/14, 127/17,  98/19, 151/22, 64/23)</w:t>
      </w:r>
      <w:r w:rsidR="002C0111">
        <w:rPr>
          <w:rFonts w:ascii="Cambria" w:hAnsi="Cambria"/>
          <w:lang w:val="hr-HR"/>
        </w:rPr>
        <w:t xml:space="preserve"> </w:t>
      </w:r>
      <w:r w:rsidR="002C0111" w:rsidRPr="002C0111">
        <w:rPr>
          <w:rFonts w:ascii="Cambria" w:hAnsi="Cambria"/>
          <w:lang w:val="hr-HR"/>
        </w:rPr>
        <w:t xml:space="preserve">te članka </w:t>
      </w:r>
      <w:r w:rsidR="002C0111">
        <w:rPr>
          <w:rFonts w:ascii="Cambria" w:hAnsi="Cambria"/>
          <w:lang w:val="hr-HR"/>
        </w:rPr>
        <w:t xml:space="preserve">24. </w:t>
      </w:r>
      <w:r w:rsidR="002C0111" w:rsidRPr="002C0111">
        <w:rPr>
          <w:rFonts w:ascii="Cambria" w:hAnsi="Cambria"/>
          <w:lang w:val="hr-HR"/>
        </w:rPr>
        <w:t xml:space="preserve">Statuta </w:t>
      </w:r>
      <w:r w:rsidR="002C0111">
        <w:rPr>
          <w:rFonts w:ascii="Cambria" w:hAnsi="Cambria"/>
          <w:lang w:val="hr-HR"/>
        </w:rPr>
        <w:t xml:space="preserve">Srednje škole „August Šenoa“ Garešnica, </w:t>
      </w:r>
      <w:r w:rsidRPr="000C3C99">
        <w:rPr>
          <w:rFonts w:ascii="Cambria" w:hAnsi="Cambria"/>
          <w:lang w:val="hr-HR"/>
        </w:rPr>
        <w:t>nakon prethodnog</w:t>
      </w:r>
      <w:r w:rsidR="00CE7475">
        <w:rPr>
          <w:rFonts w:ascii="Cambria" w:hAnsi="Cambria"/>
          <w:lang w:val="hr-HR"/>
        </w:rPr>
        <w:t xml:space="preserve"> savjetovanja sa sindikalnom povjerenicom</w:t>
      </w:r>
      <w:r w:rsidRPr="000C3C99">
        <w:rPr>
          <w:rFonts w:ascii="Cambria" w:hAnsi="Cambria"/>
          <w:lang w:val="hr-HR"/>
        </w:rPr>
        <w:t xml:space="preserve"> </w:t>
      </w:r>
      <w:r w:rsidR="00CE7475">
        <w:rPr>
          <w:rFonts w:ascii="Cambria" w:hAnsi="Cambria"/>
          <w:lang w:val="hr-HR"/>
        </w:rPr>
        <w:t>koja</w:t>
      </w:r>
      <w:r w:rsidR="000C3C99">
        <w:rPr>
          <w:rFonts w:ascii="Cambria" w:hAnsi="Cambria"/>
          <w:lang w:val="hr-HR"/>
        </w:rPr>
        <w:t xml:space="preserve"> ima prava i ovlasti R</w:t>
      </w:r>
      <w:r w:rsidRPr="000C3C99">
        <w:rPr>
          <w:rFonts w:ascii="Cambria" w:hAnsi="Cambria"/>
          <w:lang w:val="hr-HR"/>
        </w:rPr>
        <w:t xml:space="preserve">adničkog vijeća, </w:t>
      </w:r>
      <w:r w:rsidR="000C3C99" w:rsidRPr="000C3C99">
        <w:rPr>
          <w:rFonts w:ascii="Cambria" w:hAnsi="Cambria"/>
          <w:lang w:val="hr-HR"/>
        </w:rPr>
        <w:t xml:space="preserve">Školski odbor, </w:t>
      </w:r>
      <w:r w:rsidRPr="000C3C99">
        <w:rPr>
          <w:rFonts w:ascii="Cambria" w:hAnsi="Cambria"/>
          <w:lang w:val="hr-HR"/>
        </w:rPr>
        <w:t xml:space="preserve">na </w:t>
      </w:r>
      <w:r w:rsidR="007139B8">
        <w:rPr>
          <w:rFonts w:ascii="Cambria" w:hAnsi="Cambria"/>
          <w:lang w:val="hr-HR"/>
        </w:rPr>
        <w:t>45</w:t>
      </w:r>
      <w:r w:rsidR="000C3C99" w:rsidRPr="000C3C99">
        <w:rPr>
          <w:rFonts w:ascii="Cambria" w:hAnsi="Cambria"/>
          <w:lang w:val="hr-HR"/>
        </w:rPr>
        <w:t xml:space="preserve">. </w:t>
      </w:r>
      <w:r w:rsidRPr="000C3C99">
        <w:rPr>
          <w:rFonts w:ascii="Cambria" w:hAnsi="Cambria"/>
          <w:lang w:val="hr-HR"/>
        </w:rPr>
        <w:t xml:space="preserve">sjednici održanoj dana </w:t>
      </w:r>
      <w:r w:rsidR="007139B8">
        <w:rPr>
          <w:rFonts w:ascii="Cambria" w:hAnsi="Cambria"/>
          <w:lang w:val="hr-HR"/>
        </w:rPr>
        <w:t>29. kolovoza</w:t>
      </w:r>
      <w:r w:rsidR="000C3C99" w:rsidRPr="000C3C99">
        <w:rPr>
          <w:rFonts w:ascii="Cambria" w:hAnsi="Cambria"/>
          <w:lang w:val="hr-HR"/>
        </w:rPr>
        <w:t xml:space="preserve"> 2024</w:t>
      </w:r>
      <w:r w:rsidRPr="000C3C99">
        <w:rPr>
          <w:rFonts w:ascii="Cambria" w:hAnsi="Cambria"/>
          <w:lang w:val="hr-HR"/>
        </w:rPr>
        <w:t>. godine, donio je</w:t>
      </w:r>
    </w:p>
    <w:p w:rsidR="000C3C99" w:rsidRPr="000C3C99" w:rsidRDefault="000C3C99" w:rsidP="00EB1C86">
      <w:pPr>
        <w:ind w:right="260" w:firstLine="567"/>
        <w:jc w:val="both"/>
        <w:rPr>
          <w:rFonts w:ascii="Cambria" w:hAnsi="Cambria"/>
          <w:lang w:val="hr-HR"/>
        </w:rPr>
      </w:pPr>
    </w:p>
    <w:p w:rsidR="000C3C99" w:rsidRPr="000C3C99" w:rsidRDefault="000C3C99" w:rsidP="00EB1C86">
      <w:pPr>
        <w:ind w:right="260" w:firstLine="567"/>
        <w:jc w:val="both"/>
        <w:rPr>
          <w:rFonts w:ascii="Cambria" w:hAnsi="Cambria"/>
          <w:lang w:val="hr-HR"/>
        </w:rPr>
      </w:pPr>
    </w:p>
    <w:p w:rsidR="000C3C99" w:rsidRPr="000C3C99" w:rsidRDefault="003D396E" w:rsidP="00B50B2E">
      <w:pPr>
        <w:ind w:right="260"/>
        <w:jc w:val="center"/>
        <w:rPr>
          <w:rFonts w:ascii="Cambria" w:hAnsi="Cambria"/>
          <w:b/>
          <w:sz w:val="28"/>
          <w:szCs w:val="28"/>
          <w:lang w:val="hr-HR"/>
        </w:rPr>
      </w:pPr>
      <w:r>
        <w:rPr>
          <w:rFonts w:ascii="Cambria" w:hAnsi="Cambria"/>
          <w:b/>
          <w:sz w:val="28"/>
          <w:szCs w:val="28"/>
          <w:lang w:val="hr-HR"/>
        </w:rPr>
        <w:t>PRAVILNIK O IZMJENAMA I DOPUNAMA</w:t>
      </w:r>
    </w:p>
    <w:p w:rsidR="000C3C99" w:rsidRPr="000C3C99" w:rsidRDefault="000C3C99" w:rsidP="00EB1C86">
      <w:pPr>
        <w:ind w:right="260" w:firstLine="567"/>
        <w:jc w:val="center"/>
        <w:rPr>
          <w:rFonts w:ascii="Cambria" w:hAnsi="Cambria"/>
          <w:b/>
          <w:sz w:val="28"/>
          <w:szCs w:val="28"/>
          <w:lang w:val="hr-HR"/>
        </w:rPr>
      </w:pPr>
    </w:p>
    <w:p w:rsidR="000C3C99" w:rsidRPr="000C3C99" w:rsidRDefault="002C0111" w:rsidP="00B50B2E">
      <w:pPr>
        <w:ind w:right="260"/>
        <w:jc w:val="center"/>
        <w:rPr>
          <w:rFonts w:ascii="Cambria" w:hAnsi="Cambria"/>
          <w:b/>
          <w:sz w:val="28"/>
          <w:szCs w:val="28"/>
          <w:lang w:val="hr-HR" w:eastAsia="hr-HR"/>
        </w:rPr>
      </w:pPr>
      <w:r>
        <w:rPr>
          <w:rFonts w:ascii="Cambria" w:hAnsi="Cambria"/>
          <w:b/>
          <w:sz w:val="28"/>
          <w:szCs w:val="28"/>
          <w:lang w:val="hr-HR"/>
        </w:rPr>
        <w:t>PRAVILNIKA O RADU</w:t>
      </w:r>
    </w:p>
    <w:p w:rsidR="00147E09" w:rsidRPr="000C3C99" w:rsidRDefault="00147E09" w:rsidP="00EB1C86">
      <w:pPr>
        <w:ind w:right="260" w:firstLine="567"/>
        <w:rPr>
          <w:lang w:val="hr-HR"/>
        </w:rPr>
      </w:pPr>
    </w:p>
    <w:p w:rsidR="000C3C99" w:rsidRPr="000C3C99" w:rsidRDefault="000C3C99" w:rsidP="00EB1C86">
      <w:pPr>
        <w:ind w:right="260" w:firstLine="567"/>
        <w:rPr>
          <w:lang w:val="hr-HR"/>
        </w:rPr>
      </w:pPr>
    </w:p>
    <w:p w:rsidR="000C3C99" w:rsidRDefault="000C3C99" w:rsidP="00B50B2E">
      <w:pPr>
        <w:ind w:right="260"/>
        <w:jc w:val="center"/>
        <w:rPr>
          <w:rFonts w:ascii="Cambria" w:hAnsi="Cambria"/>
          <w:b/>
          <w:lang w:val="hr-HR"/>
        </w:rPr>
      </w:pPr>
      <w:r w:rsidRPr="000C3C99">
        <w:rPr>
          <w:rFonts w:ascii="Cambria" w:hAnsi="Cambria"/>
          <w:b/>
          <w:lang w:val="hr-HR"/>
        </w:rPr>
        <w:t>Članak 1.</w:t>
      </w:r>
    </w:p>
    <w:p w:rsidR="00EA0D6F" w:rsidRPr="00EA0D6F" w:rsidRDefault="00EA0D6F" w:rsidP="00EB1C86">
      <w:pPr>
        <w:ind w:right="260" w:firstLine="567"/>
        <w:jc w:val="both"/>
        <w:rPr>
          <w:rFonts w:ascii="Cambria" w:hAnsi="Cambria"/>
          <w:lang w:val="hr-HR"/>
        </w:rPr>
      </w:pPr>
      <w:r w:rsidRPr="00EA0D6F">
        <w:rPr>
          <w:rFonts w:ascii="Cambria" w:hAnsi="Cambria"/>
          <w:lang w:val="hr-HR"/>
        </w:rPr>
        <w:t xml:space="preserve">U članku 5. </w:t>
      </w:r>
      <w:r>
        <w:rPr>
          <w:rFonts w:ascii="Cambria" w:hAnsi="Cambria"/>
          <w:lang w:val="hr-HR"/>
        </w:rPr>
        <w:t>Pravilnika o radu, KLASA: 011-03/23-02/2, URBROJ: 2123/01-23-</w:t>
      </w:r>
      <w:r w:rsidRPr="00EA0D6F">
        <w:rPr>
          <w:rFonts w:ascii="Cambria" w:hAnsi="Cambria"/>
          <w:lang w:val="hr-HR"/>
        </w:rPr>
        <w:t>04-23-5</w:t>
      </w:r>
      <w:r>
        <w:rPr>
          <w:rFonts w:ascii="Cambria" w:hAnsi="Cambria"/>
          <w:lang w:val="hr-HR"/>
        </w:rPr>
        <w:t xml:space="preserve"> od 7. srpnja 2023. godine</w:t>
      </w:r>
      <w:r w:rsidRPr="00EA0D6F">
        <w:rPr>
          <w:rFonts w:ascii="Cambria" w:hAnsi="Cambria"/>
          <w:lang w:val="hr-HR"/>
        </w:rPr>
        <w:t xml:space="preserve"> </w:t>
      </w:r>
      <w:r>
        <w:rPr>
          <w:rFonts w:ascii="Cambria" w:hAnsi="Cambria"/>
          <w:lang w:val="hr-HR"/>
        </w:rPr>
        <w:t xml:space="preserve">(dalje u tekstu: Pravilnik) </w:t>
      </w:r>
      <w:r w:rsidRPr="00EA0D6F">
        <w:rPr>
          <w:rFonts w:ascii="Cambria" w:hAnsi="Cambria"/>
          <w:lang w:val="hr-HR"/>
        </w:rPr>
        <w:t>dodaje se novi stavak 4. koji glasi:</w:t>
      </w:r>
    </w:p>
    <w:p w:rsidR="002C375B" w:rsidRDefault="00EA0D6F" w:rsidP="00EB1C86">
      <w:pPr>
        <w:ind w:right="260" w:firstLine="567"/>
        <w:jc w:val="both"/>
        <w:rPr>
          <w:rFonts w:ascii="Cambria" w:hAnsi="Cambria"/>
          <w:lang w:val="hr-HR"/>
        </w:rPr>
      </w:pPr>
      <w:r w:rsidRPr="00EA0D6F">
        <w:rPr>
          <w:rFonts w:ascii="Cambria" w:hAnsi="Cambria"/>
          <w:lang w:val="hr-HR"/>
        </w:rPr>
        <w:t>„(4) N</w:t>
      </w:r>
      <w:r>
        <w:rPr>
          <w:rFonts w:ascii="Cambria" w:hAnsi="Cambria"/>
          <w:lang w:val="hr-HR"/>
        </w:rPr>
        <w:t>azivi radnih mjesta u člancima 7.- 12</w:t>
      </w:r>
      <w:r w:rsidRPr="00EA0D6F">
        <w:rPr>
          <w:rFonts w:ascii="Cambria" w:hAnsi="Cambria"/>
          <w:lang w:val="hr-HR"/>
        </w:rPr>
        <w:t>. ovoga Pravilnika određeni su u skladu s uredbom kojom su propisani nazivi radnih mjesta, uvjeti za raspored  i koeficijenti za obračun plaće u javnim službama.“</w:t>
      </w:r>
    </w:p>
    <w:p w:rsidR="00EA0D6F" w:rsidRDefault="00EA0D6F" w:rsidP="00EB1C86">
      <w:pPr>
        <w:ind w:right="260" w:firstLine="567"/>
        <w:jc w:val="both"/>
        <w:rPr>
          <w:rFonts w:ascii="Cambria" w:hAnsi="Cambria"/>
          <w:lang w:val="hr-HR"/>
        </w:rPr>
      </w:pPr>
    </w:p>
    <w:p w:rsidR="002C375B" w:rsidRDefault="002C375B" w:rsidP="00B50B2E">
      <w:pPr>
        <w:ind w:right="260"/>
        <w:jc w:val="center"/>
        <w:rPr>
          <w:rFonts w:ascii="Cambria" w:hAnsi="Cambria"/>
          <w:b/>
          <w:lang w:val="hr-HR"/>
        </w:rPr>
      </w:pPr>
      <w:r>
        <w:rPr>
          <w:rFonts w:ascii="Cambria" w:hAnsi="Cambria"/>
          <w:b/>
          <w:lang w:val="hr-HR"/>
        </w:rPr>
        <w:t>Članak 2.</w:t>
      </w:r>
    </w:p>
    <w:p w:rsidR="002C375B" w:rsidRDefault="002C375B" w:rsidP="00EB1C86">
      <w:pPr>
        <w:ind w:right="260" w:firstLine="567"/>
        <w:jc w:val="both"/>
        <w:rPr>
          <w:rFonts w:ascii="Cambria" w:hAnsi="Cambria"/>
          <w:lang w:val="hr-HR"/>
        </w:rPr>
      </w:pPr>
      <w:r>
        <w:rPr>
          <w:rFonts w:ascii="Cambria" w:hAnsi="Cambria"/>
          <w:lang w:val="hr-HR"/>
        </w:rPr>
        <w:tab/>
      </w:r>
      <w:r w:rsidR="00B50B2E">
        <w:rPr>
          <w:rFonts w:ascii="Cambria" w:hAnsi="Cambria"/>
          <w:lang w:val="hr-HR"/>
        </w:rPr>
        <w:t>Ispred</w:t>
      </w:r>
      <w:r w:rsidR="00EB1C86">
        <w:rPr>
          <w:rFonts w:ascii="Cambria" w:hAnsi="Cambria"/>
          <w:lang w:val="hr-HR"/>
        </w:rPr>
        <w:t xml:space="preserve"> članka 7. Pravilnika mijenja se </w:t>
      </w:r>
      <w:r w:rsidR="00B50B2E">
        <w:rPr>
          <w:rFonts w:ascii="Cambria" w:hAnsi="Cambria"/>
          <w:lang w:val="hr-HR"/>
        </w:rPr>
        <w:t xml:space="preserve">naslov </w:t>
      </w:r>
      <w:r w:rsidR="00EB1C86">
        <w:rPr>
          <w:rFonts w:ascii="Cambria" w:hAnsi="Cambria"/>
          <w:lang w:val="hr-HR"/>
        </w:rPr>
        <w:t>i glasi: „Voditelj računovodstva u školi 1 i referenti“</w:t>
      </w:r>
    </w:p>
    <w:p w:rsidR="002C375B" w:rsidRDefault="002C375B" w:rsidP="00EB1C86">
      <w:pPr>
        <w:ind w:right="260" w:firstLine="567"/>
        <w:jc w:val="both"/>
        <w:rPr>
          <w:rFonts w:ascii="Cambria" w:hAnsi="Cambria"/>
          <w:lang w:val="hr-HR"/>
        </w:rPr>
      </w:pPr>
    </w:p>
    <w:p w:rsidR="002C375B" w:rsidRPr="002C375B" w:rsidRDefault="00181BCC" w:rsidP="00B50B2E">
      <w:pPr>
        <w:ind w:right="260"/>
        <w:jc w:val="center"/>
        <w:rPr>
          <w:rFonts w:ascii="Cambria" w:hAnsi="Cambria"/>
          <w:b/>
          <w:lang w:val="hr-HR"/>
        </w:rPr>
      </w:pPr>
      <w:r>
        <w:rPr>
          <w:rFonts w:ascii="Cambria" w:hAnsi="Cambria"/>
          <w:b/>
          <w:lang w:val="hr-HR"/>
        </w:rPr>
        <w:t>Članak 3</w:t>
      </w:r>
      <w:r w:rsidR="002C375B">
        <w:rPr>
          <w:rFonts w:ascii="Cambria" w:hAnsi="Cambria"/>
          <w:b/>
          <w:lang w:val="hr-HR"/>
        </w:rPr>
        <w:t>.</w:t>
      </w:r>
    </w:p>
    <w:p w:rsidR="002C375B" w:rsidRDefault="00EB1C86" w:rsidP="00EB1C86">
      <w:pPr>
        <w:ind w:right="260" w:firstLine="567"/>
        <w:jc w:val="both"/>
        <w:rPr>
          <w:rFonts w:ascii="Cambria" w:hAnsi="Cambria"/>
          <w:lang w:val="hr-HR"/>
        </w:rPr>
      </w:pPr>
      <w:r>
        <w:rPr>
          <w:rFonts w:ascii="Cambria" w:hAnsi="Cambria"/>
          <w:lang w:val="hr-HR"/>
        </w:rPr>
        <w:t>Članak 7. Pravilnika mijenja se i glasi:</w:t>
      </w:r>
    </w:p>
    <w:p w:rsidR="00EB1C86" w:rsidRDefault="00EB1C86" w:rsidP="00EB1C86">
      <w:pPr>
        <w:ind w:right="260" w:firstLine="567"/>
        <w:jc w:val="both"/>
        <w:rPr>
          <w:rFonts w:ascii="Cambria" w:hAnsi="Cambria"/>
          <w:lang w:val="hr-HR"/>
        </w:rPr>
      </w:pPr>
      <w:r>
        <w:rPr>
          <w:rFonts w:ascii="Cambria" w:hAnsi="Cambria"/>
          <w:lang w:val="hr-HR"/>
        </w:rPr>
        <w:t>„(1)</w:t>
      </w:r>
      <w:r w:rsidR="00B50B2E" w:rsidRPr="00B50B2E">
        <w:t xml:space="preserve"> </w:t>
      </w:r>
      <w:r w:rsidR="00B50B2E" w:rsidRPr="00B50B2E">
        <w:rPr>
          <w:rFonts w:ascii="Cambria" w:hAnsi="Cambria"/>
          <w:lang w:val="hr-HR"/>
        </w:rPr>
        <w:t>Voditelj računovodstva u školi 1 obavlja poslove voditelja računovodstva.</w:t>
      </w:r>
      <w:r>
        <w:rPr>
          <w:rFonts w:ascii="Cambria" w:hAnsi="Cambria"/>
          <w:lang w:val="hr-HR"/>
        </w:rPr>
        <w:t xml:space="preserve"> </w:t>
      </w:r>
    </w:p>
    <w:p w:rsidR="00EB1C86" w:rsidRPr="00EB1C86" w:rsidRDefault="00EB1C86" w:rsidP="00EB1C86">
      <w:pPr>
        <w:ind w:right="260" w:firstLine="567"/>
        <w:jc w:val="both"/>
        <w:rPr>
          <w:rFonts w:ascii="Cambria" w:hAnsi="Cambria"/>
          <w:lang w:val="hr-HR"/>
        </w:rPr>
      </w:pPr>
      <w:r>
        <w:rPr>
          <w:rFonts w:ascii="Cambria" w:hAnsi="Cambria"/>
          <w:lang w:val="hr-HR"/>
        </w:rPr>
        <w:t xml:space="preserve">(2) </w:t>
      </w:r>
      <w:r w:rsidRPr="00EB1C86">
        <w:rPr>
          <w:rFonts w:ascii="Cambria" w:hAnsi="Cambria"/>
          <w:lang w:val="hr-HR"/>
        </w:rPr>
        <w:t>Uvjeti za zasnivanje radnog odnosa za voditelja računovodstva su:</w:t>
      </w:r>
    </w:p>
    <w:p w:rsidR="00EB1C86" w:rsidRPr="00EB1C86" w:rsidRDefault="00EB1C86" w:rsidP="00EB1C86">
      <w:pPr>
        <w:ind w:right="260" w:firstLine="567"/>
        <w:jc w:val="both"/>
        <w:rPr>
          <w:rFonts w:ascii="Cambria" w:hAnsi="Cambria"/>
          <w:lang w:val="hr-HR"/>
        </w:rPr>
      </w:pPr>
      <w:r w:rsidRPr="00EB1C86">
        <w:rPr>
          <w:rFonts w:ascii="Cambria" w:hAnsi="Cambria"/>
          <w:lang w:val="hr-HR"/>
        </w:rPr>
        <w:t>a) završen diplomski sveučilišni studij ekonomije odnosno specijalistički diplomski stručni studij ekonomije odnosno visoka stručna sprema ekonomske struke ste</w:t>
      </w:r>
      <w:r w:rsidR="00B50B2E">
        <w:rPr>
          <w:rFonts w:ascii="Cambria" w:hAnsi="Cambria"/>
          <w:lang w:val="hr-HR"/>
        </w:rPr>
        <w:t>čena prema ranijim propisima,</w:t>
      </w:r>
    </w:p>
    <w:p w:rsidR="00EB1C86" w:rsidRDefault="00EB1C86" w:rsidP="00EB1C86">
      <w:pPr>
        <w:ind w:right="260" w:firstLine="567"/>
        <w:jc w:val="both"/>
        <w:rPr>
          <w:rFonts w:ascii="Cambria" w:hAnsi="Cambria"/>
          <w:lang w:val="hr-HR"/>
        </w:rPr>
      </w:pPr>
      <w:r w:rsidRPr="00EB1C86">
        <w:rPr>
          <w:rFonts w:ascii="Cambria" w:hAnsi="Cambria"/>
          <w:lang w:val="hr-HR"/>
        </w:rPr>
        <w:t xml:space="preserve">b) završen preddiplomski sveučilišni studij ekonomije ili </w:t>
      </w:r>
      <w:proofErr w:type="spellStart"/>
      <w:r w:rsidRPr="00EB1C86">
        <w:rPr>
          <w:rFonts w:ascii="Cambria" w:hAnsi="Cambria"/>
          <w:lang w:val="hr-HR"/>
        </w:rPr>
        <w:t>prediplomski</w:t>
      </w:r>
      <w:proofErr w:type="spellEnd"/>
      <w:r w:rsidRPr="00EB1C86">
        <w:rPr>
          <w:rFonts w:ascii="Cambria" w:hAnsi="Cambria"/>
          <w:lang w:val="hr-HR"/>
        </w:rPr>
        <w:t xml:space="preserve"> stručni studij ekonomije odnosno viša stručna sprema ekonomske struke stečena prema ranijim propisima i najmanje jedna godina radnog iskustva na računovodstvenim poslovima</w:t>
      </w:r>
      <w:r w:rsidR="00B50B2E" w:rsidRPr="00B50B2E">
        <w:t xml:space="preserve"> </w:t>
      </w:r>
      <w:r w:rsidR="00B50B2E" w:rsidRPr="00B50B2E">
        <w:rPr>
          <w:rFonts w:ascii="Cambria" w:hAnsi="Cambria"/>
          <w:lang w:val="hr-HR"/>
        </w:rPr>
        <w:t>ako se na natječaj ne javi</w:t>
      </w:r>
      <w:r w:rsidR="00B50B2E">
        <w:rPr>
          <w:rFonts w:ascii="Cambria" w:hAnsi="Cambria"/>
          <w:lang w:val="hr-HR"/>
        </w:rPr>
        <w:t xml:space="preserve"> osoba iz točke a) ovoga stavka</w:t>
      </w:r>
      <w:r w:rsidRPr="00EB1C86">
        <w:rPr>
          <w:rFonts w:ascii="Cambria" w:hAnsi="Cambria"/>
          <w:lang w:val="hr-HR"/>
        </w:rPr>
        <w:t>.</w:t>
      </w:r>
      <w:r w:rsidR="00B50B2E">
        <w:rPr>
          <w:rFonts w:ascii="Cambria" w:hAnsi="Cambria"/>
          <w:lang w:val="hr-HR"/>
        </w:rPr>
        <w:t>“</w:t>
      </w:r>
    </w:p>
    <w:p w:rsidR="00B50B2E" w:rsidRDefault="00B50B2E" w:rsidP="00EB1C86">
      <w:pPr>
        <w:ind w:right="260" w:firstLine="567"/>
        <w:jc w:val="both"/>
        <w:rPr>
          <w:rFonts w:ascii="Cambria" w:hAnsi="Cambria"/>
          <w:lang w:val="hr-HR"/>
        </w:rPr>
      </w:pPr>
    </w:p>
    <w:p w:rsidR="00B50B2E" w:rsidRDefault="00181BCC" w:rsidP="00B50B2E">
      <w:pPr>
        <w:ind w:right="260"/>
        <w:jc w:val="center"/>
        <w:rPr>
          <w:rFonts w:ascii="Cambria" w:hAnsi="Cambria"/>
          <w:b/>
          <w:lang w:val="hr-HR"/>
        </w:rPr>
      </w:pPr>
      <w:r>
        <w:rPr>
          <w:rFonts w:ascii="Cambria" w:hAnsi="Cambria"/>
          <w:b/>
          <w:lang w:val="hr-HR"/>
        </w:rPr>
        <w:t>Članak 4</w:t>
      </w:r>
      <w:r w:rsidR="00B50B2E">
        <w:rPr>
          <w:rFonts w:ascii="Cambria" w:hAnsi="Cambria"/>
          <w:b/>
          <w:lang w:val="hr-HR"/>
        </w:rPr>
        <w:t>.</w:t>
      </w:r>
    </w:p>
    <w:p w:rsidR="00B50B2E" w:rsidRDefault="00B50B2E" w:rsidP="00B50B2E">
      <w:pPr>
        <w:ind w:right="260"/>
        <w:jc w:val="both"/>
        <w:rPr>
          <w:rFonts w:ascii="Cambria" w:hAnsi="Cambria"/>
          <w:lang w:val="hr-HR"/>
        </w:rPr>
      </w:pPr>
      <w:r>
        <w:rPr>
          <w:rFonts w:ascii="Cambria" w:hAnsi="Cambria"/>
          <w:b/>
          <w:lang w:val="hr-HR"/>
        </w:rPr>
        <w:tab/>
      </w:r>
      <w:r>
        <w:rPr>
          <w:rFonts w:ascii="Cambria" w:hAnsi="Cambria"/>
          <w:lang w:val="hr-HR"/>
        </w:rPr>
        <w:t>Članak 8. Pravilnika mijenja se i glasi:</w:t>
      </w:r>
    </w:p>
    <w:p w:rsidR="00B50B2E" w:rsidRDefault="00B50B2E" w:rsidP="00B50B2E">
      <w:pPr>
        <w:ind w:right="260"/>
        <w:jc w:val="both"/>
        <w:rPr>
          <w:rFonts w:ascii="Cambria" w:hAnsi="Cambria"/>
          <w:lang w:val="hr-HR"/>
        </w:rPr>
      </w:pPr>
      <w:r>
        <w:rPr>
          <w:rFonts w:ascii="Cambria" w:hAnsi="Cambria"/>
          <w:lang w:val="hr-HR"/>
        </w:rPr>
        <w:t xml:space="preserve">„Poslove i radne zadatke referenta koji obavlja poslove računovodstvenog referenta može obavljati </w:t>
      </w:r>
      <w:r w:rsidRPr="00B50B2E">
        <w:rPr>
          <w:rFonts w:ascii="Cambria" w:hAnsi="Cambria"/>
          <w:lang w:val="hr-HR"/>
        </w:rPr>
        <w:t>radnik sa srednjom stručnom spremom (IV. stupanj obrazovanja</w:t>
      </w:r>
      <w:r w:rsidR="00596366">
        <w:rPr>
          <w:rFonts w:ascii="Cambria" w:hAnsi="Cambria"/>
          <w:lang w:val="hr-HR"/>
        </w:rPr>
        <w:t>)</w:t>
      </w:r>
      <w:r>
        <w:rPr>
          <w:rFonts w:ascii="Cambria" w:hAnsi="Cambria"/>
          <w:lang w:val="hr-HR"/>
        </w:rPr>
        <w:t xml:space="preserve"> </w:t>
      </w:r>
      <w:r w:rsidRPr="00B50B2E">
        <w:rPr>
          <w:rFonts w:ascii="Cambria" w:hAnsi="Cambria"/>
          <w:lang w:val="hr-HR"/>
        </w:rPr>
        <w:t>č</w:t>
      </w:r>
      <w:r>
        <w:rPr>
          <w:rFonts w:ascii="Cambria" w:hAnsi="Cambria"/>
          <w:lang w:val="hr-HR"/>
        </w:rPr>
        <w:t>etverogodišnji na</w:t>
      </w:r>
      <w:r w:rsidR="00596366">
        <w:rPr>
          <w:rFonts w:ascii="Cambria" w:hAnsi="Cambria"/>
          <w:lang w:val="hr-HR"/>
        </w:rPr>
        <w:t xml:space="preserve">stavni program, srednja škola </w:t>
      </w:r>
      <w:r w:rsidRPr="00B50B2E">
        <w:rPr>
          <w:rFonts w:ascii="Cambria" w:hAnsi="Cambria"/>
          <w:lang w:val="hr-HR"/>
        </w:rPr>
        <w:t>ekonomskog usmjerenja s najmanje jednom godinom radnog iskustva u struci.</w:t>
      </w:r>
      <w:r>
        <w:rPr>
          <w:rFonts w:ascii="Cambria" w:hAnsi="Cambria"/>
          <w:lang w:val="hr-HR"/>
        </w:rPr>
        <w:t>“</w:t>
      </w:r>
    </w:p>
    <w:p w:rsidR="00B50B2E" w:rsidRDefault="00B50B2E" w:rsidP="00B50B2E">
      <w:pPr>
        <w:ind w:right="260"/>
        <w:jc w:val="both"/>
        <w:rPr>
          <w:rFonts w:ascii="Cambria" w:hAnsi="Cambria"/>
          <w:lang w:val="hr-HR"/>
        </w:rPr>
      </w:pPr>
    </w:p>
    <w:p w:rsidR="00B50B2E" w:rsidRDefault="00181BCC" w:rsidP="00B50B2E">
      <w:pPr>
        <w:ind w:right="260"/>
        <w:jc w:val="center"/>
        <w:rPr>
          <w:rFonts w:ascii="Cambria" w:hAnsi="Cambria"/>
          <w:b/>
          <w:lang w:val="hr-HR"/>
        </w:rPr>
      </w:pPr>
      <w:r>
        <w:rPr>
          <w:rFonts w:ascii="Cambria" w:hAnsi="Cambria"/>
          <w:b/>
          <w:lang w:val="hr-HR"/>
        </w:rPr>
        <w:t>Članak 5</w:t>
      </w:r>
      <w:r w:rsidR="00B50B2E">
        <w:rPr>
          <w:rFonts w:ascii="Cambria" w:hAnsi="Cambria"/>
          <w:b/>
          <w:lang w:val="hr-HR"/>
        </w:rPr>
        <w:t>.</w:t>
      </w:r>
    </w:p>
    <w:p w:rsidR="001B6DB3" w:rsidRDefault="00596366" w:rsidP="001B6DB3">
      <w:pPr>
        <w:ind w:right="260"/>
        <w:jc w:val="both"/>
        <w:rPr>
          <w:rFonts w:ascii="Cambria" w:hAnsi="Cambria"/>
          <w:lang w:val="hr-HR"/>
        </w:rPr>
      </w:pPr>
      <w:r>
        <w:rPr>
          <w:rFonts w:ascii="Cambria" w:hAnsi="Cambria"/>
          <w:b/>
          <w:lang w:val="hr-HR"/>
        </w:rPr>
        <w:tab/>
      </w:r>
      <w:r w:rsidR="001B6DB3">
        <w:rPr>
          <w:rFonts w:ascii="Cambria" w:hAnsi="Cambria"/>
          <w:lang w:val="hr-HR"/>
        </w:rPr>
        <w:t>Članak 9. Pravilnika mijenja se i glasi:</w:t>
      </w:r>
    </w:p>
    <w:p w:rsidR="002C375B" w:rsidRDefault="001B6DB3" w:rsidP="001B6DB3">
      <w:pPr>
        <w:ind w:right="260"/>
        <w:jc w:val="both"/>
        <w:rPr>
          <w:rFonts w:ascii="Cambria" w:hAnsi="Cambria"/>
          <w:lang w:val="hr-HR"/>
        </w:rPr>
      </w:pPr>
      <w:r>
        <w:rPr>
          <w:rFonts w:ascii="Cambria" w:hAnsi="Cambria"/>
          <w:lang w:val="hr-HR"/>
        </w:rPr>
        <w:lastRenderedPageBreak/>
        <w:t>„</w:t>
      </w:r>
      <w:r w:rsidRPr="001B6DB3">
        <w:rPr>
          <w:rFonts w:ascii="Cambria" w:hAnsi="Cambria"/>
          <w:lang w:val="hr-HR"/>
        </w:rPr>
        <w:t>Poslove i radne zadatke referenta koji obavlja poslove</w:t>
      </w:r>
      <w:r>
        <w:rPr>
          <w:rFonts w:ascii="Cambria" w:hAnsi="Cambria"/>
          <w:lang w:val="hr-HR"/>
        </w:rPr>
        <w:t xml:space="preserve"> administrativnog referenta može </w:t>
      </w:r>
      <w:r w:rsidRPr="001B6DB3">
        <w:rPr>
          <w:rFonts w:ascii="Cambria" w:hAnsi="Cambria"/>
          <w:lang w:val="hr-HR"/>
        </w:rPr>
        <w:t>obavljati srednjom stručnom spremu (IV. stupanj obrazovanja) četverogodišnji nastavni program gimnazija ili srednja škola upravnog usmjerenja i najmanje godinu dana radnog iskustva u struci.</w:t>
      </w:r>
      <w:r>
        <w:rPr>
          <w:rFonts w:ascii="Cambria" w:hAnsi="Cambria"/>
          <w:lang w:val="hr-HR"/>
        </w:rPr>
        <w:t>“</w:t>
      </w:r>
    </w:p>
    <w:p w:rsidR="001B6DB3" w:rsidRDefault="001B6DB3" w:rsidP="001B6DB3">
      <w:pPr>
        <w:ind w:right="260"/>
        <w:jc w:val="both"/>
        <w:rPr>
          <w:rFonts w:ascii="Cambria" w:hAnsi="Cambria"/>
          <w:lang w:val="hr-HR"/>
        </w:rPr>
      </w:pPr>
    </w:p>
    <w:p w:rsidR="001B6DB3" w:rsidRDefault="00181BCC" w:rsidP="001B6DB3">
      <w:pPr>
        <w:ind w:right="260"/>
        <w:jc w:val="center"/>
        <w:rPr>
          <w:rFonts w:ascii="Cambria" w:hAnsi="Cambria"/>
          <w:b/>
          <w:lang w:val="hr-HR"/>
        </w:rPr>
      </w:pPr>
      <w:r>
        <w:rPr>
          <w:rFonts w:ascii="Cambria" w:hAnsi="Cambria"/>
          <w:b/>
          <w:lang w:val="hr-HR"/>
        </w:rPr>
        <w:t>Članak 6</w:t>
      </w:r>
      <w:r w:rsidR="001B6DB3">
        <w:rPr>
          <w:rFonts w:ascii="Cambria" w:hAnsi="Cambria"/>
          <w:b/>
          <w:lang w:val="hr-HR"/>
        </w:rPr>
        <w:t>.</w:t>
      </w:r>
    </w:p>
    <w:p w:rsidR="005A5638" w:rsidRPr="005A5638" w:rsidRDefault="005A5638" w:rsidP="005A5638">
      <w:pPr>
        <w:ind w:right="260" w:firstLine="708"/>
        <w:jc w:val="both"/>
        <w:rPr>
          <w:rFonts w:ascii="Cambria" w:hAnsi="Cambria"/>
          <w:lang w:val="hr-HR"/>
        </w:rPr>
      </w:pPr>
      <w:r w:rsidRPr="005A5638">
        <w:rPr>
          <w:rFonts w:ascii="Cambria" w:hAnsi="Cambria"/>
          <w:lang w:val="hr-HR"/>
        </w:rPr>
        <w:t>Iza članka 9. Pravilnika dodaje se novi članak 9.a koji glasi:</w:t>
      </w:r>
    </w:p>
    <w:p w:rsidR="005A5638" w:rsidRPr="005A5638" w:rsidRDefault="005A5638" w:rsidP="005A5638">
      <w:pPr>
        <w:ind w:right="260"/>
        <w:jc w:val="center"/>
        <w:rPr>
          <w:rFonts w:ascii="Cambria" w:hAnsi="Cambria"/>
          <w:lang w:val="hr-HR"/>
        </w:rPr>
      </w:pPr>
      <w:r w:rsidRPr="005A5638">
        <w:rPr>
          <w:rFonts w:ascii="Cambria" w:hAnsi="Cambria"/>
          <w:lang w:val="hr-HR"/>
        </w:rPr>
        <w:t>„</w:t>
      </w:r>
      <w:r w:rsidRPr="005A5638">
        <w:rPr>
          <w:rFonts w:ascii="Cambria" w:hAnsi="Cambria"/>
          <w:b/>
          <w:lang w:val="hr-HR"/>
        </w:rPr>
        <w:t>Članak 9.a</w:t>
      </w:r>
    </w:p>
    <w:p w:rsidR="005A5638" w:rsidRPr="005A5638" w:rsidRDefault="005A5638" w:rsidP="005A5638">
      <w:pPr>
        <w:ind w:right="260"/>
        <w:jc w:val="both"/>
        <w:rPr>
          <w:rFonts w:ascii="Cambria" w:hAnsi="Cambria"/>
          <w:lang w:val="hr-HR"/>
        </w:rPr>
      </w:pPr>
      <w:r w:rsidRPr="005A5638">
        <w:rPr>
          <w:rFonts w:ascii="Cambria" w:hAnsi="Cambria"/>
          <w:lang w:val="hr-HR"/>
        </w:rPr>
        <w:t>Poslove i radne zadatke referenta koji obavlja poslove ekonoma-skladištara može obavljati radnik sa srednjom stručnom spremom (IV. stupanj obrazovanja) četverogodišnji nastavni program, srednja škola ekonomskog usmjerenja s najmanje jednom godinom radnog iskustva u struci i položenim vozačkim ispitom B kategorije.“</w:t>
      </w:r>
    </w:p>
    <w:p w:rsidR="005A5638" w:rsidRPr="005A5638" w:rsidRDefault="005A5638" w:rsidP="005A5638">
      <w:pPr>
        <w:ind w:right="260"/>
        <w:jc w:val="both"/>
        <w:rPr>
          <w:rFonts w:ascii="Cambria" w:hAnsi="Cambria"/>
          <w:b/>
          <w:lang w:val="hr-HR"/>
        </w:rPr>
      </w:pPr>
    </w:p>
    <w:p w:rsidR="005A5638" w:rsidRDefault="00181BCC" w:rsidP="005A5638">
      <w:pPr>
        <w:ind w:right="260"/>
        <w:jc w:val="center"/>
        <w:rPr>
          <w:rFonts w:ascii="Cambria" w:hAnsi="Cambria"/>
          <w:b/>
          <w:lang w:val="hr-HR"/>
        </w:rPr>
      </w:pPr>
      <w:r>
        <w:rPr>
          <w:rFonts w:ascii="Cambria" w:hAnsi="Cambria"/>
          <w:b/>
          <w:lang w:val="hr-HR"/>
        </w:rPr>
        <w:t>Članak 7</w:t>
      </w:r>
      <w:r w:rsidR="005A5638" w:rsidRPr="005A5638">
        <w:rPr>
          <w:rFonts w:ascii="Cambria" w:hAnsi="Cambria"/>
          <w:b/>
          <w:lang w:val="hr-HR"/>
        </w:rPr>
        <w:t>.</w:t>
      </w:r>
    </w:p>
    <w:p w:rsidR="001B6DB3" w:rsidRDefault="001B6DB3" w:rsidP="001B6DB3">
      <w:pPr>
        <w:ind w:right="260"/>
        <w:jc w:val="both"/>
        <w:rPr>
          <w:rFonts w:ascii="Cambria" w:hAnsi="Cambria"/>
          <w:lang w:val="hr-HR"/>
        </w:rPr>
      </w:pPr>
      <w:r>
        <w:rPr>
          <w:rFonts w:ascii="Cambria" w:hAnsi="Cambria"/>
          <w:lang w:val="hr-HR"/>
        </w:rPr>
        <w:tab/>
        <w:t>Ispred članka 10. Pravilnika mijenja se naslov i glasi: „</w:t>
      </w:r>
      <w:r w:rsidRPr="001B6DB3">
        <w:rPr>
          <w:rFonts w:ascii="Cambria" w:hAnsi="Cambria"/>
          <w:lang w:val="hr-HR"/>
        </w:rPr>
        <w:t>Stručni radnik na tehničkom održavanju</w:t>
      </w:r>
      <w:r>
        <w:rPr>
          <w:rFonts w:ascii="Cambria" w:hAnsi="Cambria"/>
          <w:lang w:val="hr-HR"/>
        </w:rPr>
        <w:t>“</w:t>
      </w:r>
    </w:p>
    <w:p w:rsidR="001B6DB3" w:rsidRDefault="001B6DB3" w:rsidP="001B6DB3">
      <w:pPr>
        <w:ind w:right="260"/>
        <w:jc w:val="both"/>
        <w:rPr>
          <w:rFonts w:ascii="Cambria" w:hAnsi="Cambria"/>
          <w:lang w:val="hr-HR"/>
        </w:rPr>
      </w:pPr>
    </w:p>
    <w:p w:rsidR="001B6DB3" w:rsidRDefault="00181BCC" w:rsidP="001B6DB3">
      <w:pPr>
        <w:ind w:right="260"/>
        <w:jc w:val="center"/>
        <w:rPr>
          <w:rFonts w:ascii="Cambria" w:hAnsi="Cambria"/>
          <w:b/>
          <w:lang w:val="hr-HR"/>
        </w:rPr>
      </w:pPr>
      <w:r>
        <w:rPr>
          <w:rFonts w:ascii="Cambria" w:hAnsi="Cambria"/>
          <w:b/>
          <w:lang w:val="hr-HR"/>
        </w:rPr>
        <w:t>Članak 8</w:t>
      </w:r>
      <w:r w:rsidR="001B6DB3">
        <w:rPr>
          <w:rFonts w:ascii="Cambria" w:hAnsi="Cambria"/>
          <w:b/>
          <w:lang w:val="hr-HR"/>
        </w:rPr>
        <w:t>.</w:t>
      </w:r>
    </w:p>
    <w:p w:rsidR="001B6DB3" w:rsidRDefault="001B6DB3" w:rsidP="001B6DB3">
      <w:pPr>
        <w:ind w:right="260"/>
        <w:jc w:val="both"/>
        <w:rPr>
          <w:rFonts w:ascii="Cambria" w:hAnsi="Cambria"/>
          <w:lang w:val="hr-HR"/>
        </w:rPr>
      </w:pPr>
      <w:r>
        <w:rPr>
          <w:rFonts w:ascii="Cambria" w:hAnsi="Cambria"/>
          <w:lang w:val="hr-HR"/>
        </w:rPr>
        <w:tab/>
        <w:t>Članak 10. Pravilnika mijenja se i glasi:</w:t>
      </w:r>
    </w:p>
    <w:p w:rsidR="001B6DB3" w:rsidRDefault="001B6DB3" w:rsidP="001B6DB3">
      <w:pPr>
        <w:ind w:right="260"/>
        <w:jc w:val="both"/>
        <w:rPr>
          <w:rFonts w:ascii="Cambria" w:hAnsi="Cambria"/>
          <w:lang w:val="hr-HR"/>
        </w:rPr>
      </w:pPr>
      <w:r>
        <w:rPr>
          <w:rFonts w:ascii="Cambria" w:hAnsi="Cambria"/>
          <w:lang w:val="hr-HR"/>
        </w:rPr>
        <w:t>„(1) Stručni radnik na tehničkom održavanju obavlja</w:t>
      </w:r>
      <w:r w:rsidR="005A5638">
        <w:rPr>
          <w:rFonts w:ascii="Cambria" w:hAnsi="Cambria"/>
          <w:lang w:val="hr-HR"/>
        </w:rPr>
        <w:t xml:space="preserve"> poslove i radne zadatke domara</w:t>
      </w:r>
      <w:r>
        <w:rPr>
          <w:rFonts w:ascii="Cambria" w:hAnsi="Cambria"/>
          <w:lang w:val="hr-HR"/>
        </w:rPr>
        <w:t>–kotlovničara</w:t>
      </w:r>
      <w:r w:rsidR="00B40939">
        <w:rPr>
          <w:rFonts w:ascii="Cambria" w:hAnsi="Cambria"/>
          <w:lang w:val="hr-HR"/>
        </w:rPr>
        <w:t>, te poslove kućnog majstora</w:t>
      </w:r>
      <w:r>
        <w:rPr>
          <w:rFonts w:ascii="Cambria" w:hAnsi="Cambria"/>
          <w:lang w:val="hr-HR"/>
        </w:rPr>
        <w:t>.</w:t>
      </w:r>
    </w:p>
    <w:p w:rsidR="001B6DB3" w:rsidRPr="001B6DB3" w:rsidRDefault="001B6DB3" w:rsidP="001B6DB3">
      <w:pPr>
        <w:ind w:right="260"/>
        <w:jc w:val="both"/>
        <w:rPr>
          <w:rFonts w:ascii="Cambria" w:hAnsi="Cambria"/>
          <w:lang w:val="hr-HR"/>
        </w:rPr>
      </w:pPr>
      <w:r>
        <w:rPr>
          <w:rFonts w:ascii="Cambria" w:hAnsi="Cambria"/>
          <w:lang w:val="hr-HR"/>
        </w:rPr>
        <w:t xml:space="preserve">(2) </w:t>
      </w:r>
      <w:r w:rsidRPr="001B6DB3">
        <w:rPr>
          <w:rFonts w:ascii="Cambria" w:hAnsi="Cambria"/>
          <w:lang w:val="hr-HR"/>
        </w:rPr>
        <w:t>Uvjet</w:t>
      </w:r>
      <w:r>
        <w:rPr>
          <w:rFonts w:ascii="Cambria" w:hAnsi="Cambria"/>
          <w:lang w:val="hr-HR"/>
        </w:rPr>
        <w:t>i</w:t>
      </w:r>
      <w:r w:rsidRPr="001B6DB3">
        <w:rPr>
          <w:rFonts w:ascii="Cambria" w:hAnsi="Cambria"/>
          <w:lang w:val="hr-HR"/>
        </w:rPr>
        <w:t xml:space="preserve"> za zasnivanje radnog odnosa za </w:t>
      </w:r>
      <w:r>
        <w:rPr>
          <w:rFonts w:ascii="Cambria" w:hAnsi="Cambria"/>
          <w:lang w:val="hr-HR"/>
        </w:rPr>
        <w:t>stručnog radnika na tehničkom održavanju</w:t>
      </w:r>
      <w:r w:rsidRPr="001B6DB3">
        <w:rPr>
          <w:rFonts w:ascii="Cambria" w:hAnsi="Cambria"/>
          <w:lang w:val="hr-HR"/>
        </w:rPr>
        <w:t xml:space="preserve"> su:</w:t>
      </w:r>
    </w:p>
    <w:p w:rsidR="001B6DB3" w:rsidRPr="001B6DB3" w:rsidRDefault="001B6DB3" w:rsidP="001B6DB3">
      <w:pPr>
        <w:numPr>
          <w:ilvl w:val="0"/>
          <w:numId w:val="1"/>
        </w:numPr>
        <w:ind w:right="260"/>
        <w:jc w:val="both"/>
        <w:rPr>
          <w:rFonts w:ascii="Cambria" w:hAnsi="Cambria"/>
          <w:lang w:val="hr-HR"/>
        </w:rPr>
      </w:pPr>
      <w:r w:rsidRPr="001B6DB3">
        <w:rPr>
          <w:rFonts w:ascii="Cambria" w:hAnsi="Cambria"/>
          <w:lang w:val="hr-HR"/>
        </w:rPr>
        <w:t>zdravstvena sposobnost za obavljanje poslova s posebnim uvjetima rada i</w:t>
      </w:r>
    </w:p>
    <w:p w:rsidR="001B6DB3" w:rsidRPr="001B6DB3" w:rsidRDefault="001B6DB3" w:rsidP="001B6DB3">
      <w:pPr>
        <w:numPr>
          <w:ilvl w:val="0"/>
          <w:numId w:val="2"/>
        </w:numPr>
        <w:ind w:left="993" w:right="260"/>
        <w:jc w:val="both"/>
        <w:rPr>
          <w:rFonts w:ascii="Cambria" w:hAnsi="Cambria"/>
          <w:lang w:val="hr-HR"/>
        </w:rPr>
      </w:pPr>
      <w:r w:rsidRPr="001B6DB3">
        <w:rPr>
          <w:rFonts w:ascii="Cambria" w:hAnsi="Cambria"/>
          <w:lang w:val="hr-HR"/>
        </w:rPr>
        <w:t>srednja stručna sprema (IV. stupanj obrazovanja) četverogodišnji nastavni program, srednja tehnička škola strojarskog, brodarskog ili elektrotehničkog usmjerenja, s najmanje jednom godinom radnog iskustva u struci ili</w:t>
      </w:r>
    </w:p>
    <w:p w:rsidR="001B6DB3" w:rsidRPr="001B6DB3" w:rsidRDefault="001B6DB3" w:rsidP="001B6DB3">
      <w:pPr>
        <w:pStyle w:val="Odlomakpopisa"/>
        <w:numPr>
          <w:ilvl w:val="0"/>
          <w:numId w:val="2"/>
        </w:numPr>
        <w:ind w:left="993" w:right="260"/>
        <w:jc w:val="both"/>
        <w:rPr>
          <w:rFonts w:ascii="Cambria" w:hAnsi="Cambria"/>
          <w:lang w:val="hr-HR"/>
        </w:rPr>
      </w:pPr>
      <w:r w:rsidRPr="001B6DB3">
        <w:rPr>
          <w:rFonts w:ascii="Cambria" w:hAnsi="Cambria"/>
          <w:lang w:val="hr-HR"/>
        </w:rPr>
        <w:t xml:space="preserve">srednja stručna sprema (IV. stupanj obrazovanja) četverogodišnji nastavni program, gimnazija ili srednja tehnička škola strukovnog područja prometa, </w:t>
      </w:r>
      <w:proofErr w:type="spellStart"/>
      <w:r w:rsidRPr="001B6DB3">
        <w:rPr>
          <w:rFonts w:ascii="Cambria" w:hAnsi="Cambria"/>
          <w:lang w:val="hr-HR"/>
        </w:rPr>
        <w:t>drvoprerade</w:t>
      </w:r>
      <w:proofErr w:type="spellEnd"/>
      <w:r w:rsidRPr="001B6DB3">
        <w:rPr>
          <w:rFonts w:ascii="Cambria" w:hAnsi="Cambria"/>
          <w:lang w:val="hr-HR"/>
        </w:rPr>
        <w:t xml:space="preserve">, građevine-smjer mehanizacija, kemije, metalurgije, rudarstva ili poljoprivrede-smjer mehanizacija, s najmanje tri godine radnog iskustva u struci ili </w:t>
      </w:r>
    </w:p>
    <w:p w:rsidR="001B6DB3" w:rsidRPr="001B6DB3" w:rsidRDefault="001B6DB3" w:rsidP="001B6DB3">
      <w:pPr>
        <w:pStyle w:val="Odlomakpopisa"/>
        <w:numPr>
          <w:ilvl w:val="0"/>
          <w:numId w:val="2"/>
        </w:numPr>
        <w:ind w:left="993" w:right="260"/>
        <w:jc w:val="both"/>
        <w:rPr>
          <w:rFonts w:ascii="Cambria" w:hAnsi="Cambria"/>
          <w:lang w:val="hr-HR"/>
        </w:rPr>
      </w:pPr>
      <w:r w:rsidRPr="001B6DB3">
        <w:rPr>
          <w:rFonts w:ascii="Cambria" w:hAnsi="Cambria"/>
          <w:lang w:val="hr-HR"/>
        </w:rPr>
        <w:t>srednja stručna sprema (III. stupanj obrazovanja) trogodišnji program industrijske</w:t>
      </w:r>
      <w:r w:rsidR="00515B59">
        <w:rPr>
          <w:rFonts w:ascii="Cambria" w:hAnsi="Cambria"/>
          <w:lang w:val="hr-HR"/>
        </w:rPr>
        <w:t>,</w:t>
      </w:r>
      <w:r w:rsidRPr="001B6DB3">
        <w:rPr>
          <w:rFonts w:ascii="Cambria" w:hAnsi="Cambria"/>
          <w:lang w:val="hr-HR"/>
        </w:rPr>
        <w:t xml:space="preserve"> tehničke ili obrtničke škole, prema obrazovnom programu strojarskog ili elektrotehničkog usmjerenja, s najmanje tri godina radnog iskustva u struci,</w:t>
      </w:r>
    </w:p>
    <w:p w:rsidR="001B6DB3" w:rsidRPr="001B6DB3" w:rsidRDefault="001B6DB3" w:rsidP="001B6DB3">
      <w:pPr>
        <w:numPr>
          <w:ilvl w:val="0"/>
          <w:numId w:val="1"/>
        </w:numPr>
        <w:ind w:right="260"/>
        <w:jc w:val="both"/>
        <w:rPr>
          <w:rFonts w:ascii="Cambria" w:hAnsi="Cambria"/>
          <w:lang w:val="hr-HR"/>
        </w:rPr>
      </w:pPr>
      <w:r w:rsidRPr="001B6DB3">
        <w:rPr>
          <w:rFonts w:ascii="Cambria" w:hAnsi="Cambria"/>
          <w:lang w:val="hr-HR"/>
        </w:rPr>
        <w:t>položen stručni ispit za rukovatelja centralnog grijanja (važeće uvjerenje o osposobljenosti za rukovatelja centralnog grijanja)</w:t>
      </w:r>
    </w:p>
    <w:p w:rsidR="001B6DB3" w:rsidRPr="001B6DB3" w:rsidRDefault="001B6DB3" w:rsidP="001B6DB3">
      <w:pPr>
        <w:numPr>
          <w:ilvl w:val="0"/>
          <w:numId w:val="1"/>
        </w:numPr>
        <w:ind w:right="260"/>
        <w:jc w:val="both"/>
        <w:rPr>
          <w:rFonts w:ascii="Cambria" w:hAnsi="Cambria"/>
          <w:lang w:val="hr-HR"/>
        </w:rPr>
      </w:pPr>
      <w:r w:rsidRPr="001B6DB3">
        <w:rPr>
          <w:rFonts w:ascii="Cambria" w:hAnsi="Cambria"/>
          <w:lang w:val="hr-HR"/>
        </w:rPr>
        <w:t>te položen vozački ispit B kategorije.</w:t>
      </w:r>
    </w:p>
    <w:p w:rsidR="001B6DB3" w:rsidRPr="001B6DB3" w:rsidRDefault="00596366" w:rsidP="001B6DB3">
      <w:pPr>
        <w:ind w:right="260"/>
        <w:jc w:val="both"/>
        <w:rPr>
          <w:rFonts w:ascii="Cambria" w:hAnsi="Cambria"/>
          <w:lang w:val="hr-HR"/>
        </w:rPr>
      </w:pPr>
      <w:r>
        <w:rPr>
          <w:rFonts w:ascii="Cambria" w:hAnsi="Cambria"/>
          <w:lang w:val="hr-HR"/>
        </w:rPr>
        <w:t>(3</w:t>
      </w:r>
      <w:r w:rsidR="001B6DB3" w:rsidRPr="001B6DB3">
        <w:rPr>
          <w:rFonts w:ascii="Cambria" w:hAnsi="Cambria"/>
          <w:lang w:val="hr-HR"/>
        </w:rPr>
        <w:t xml:space="preserve">) Uvjerenje o posebnoj zdravstvenoj sposobnosti pribavlja se prije sklapanja ugovora o radu u skladu s posebnim propisima te dokazuje uvjerenjima ovlaštenih zdravstvenih ustanova. </w:t>
      </w:r>
    </w:p>
    <w:p w:rsidR="001B6DB3" w:rsidRPr="001B6DB3" w:rsidRDefault="00596366" w:rsidP="001B6DB3">
      <w:pPr>
        <w:ind w:right="260"/>
        <w:jc w:val="both"/>
        <w:rPr>
          <w:rFonts w:ascii="Cambria" w:hAnsi="Cambria"/>
          <w:lang w:val="hr-HR"/>
        </w:rPr>
      </w:pPr>
      <w:r>
        <w:rPr>
          <w:rFonts w:ascii="Cambria" w:hAnsi="Cambria"/>
          <w:lang w:val="hr-HR"/>
        </w:rPr>
        <w:t>(4</w:t>
      </w:r>
      <w:r w:rsidR="001B6DB3" w:rsidRPr="001B6DB3">
        <w:rPr>
          <w:rFonts w:ascii="Cambria" w:hAnsi="Cambria"/>
          <w:lang w:val="hr-HR"/>
        </w:rPr>
        <w:t>) Liječnički pregled se obavlja prije sklapanja ugovora o radu, a troškove liječničkog pregleda snosi Škola.</w:t>
      </w:r>
      <w:r w:rsidR="00B40939">
        <w:rPr>
          <w:rFonts w:ascii="Cambria" w:hAnsi="Cambria"/>
          <w:lang w:val="hr-HR"/>
        </w:rPr>
        <w:t>“</w:t>
      </w:r>
    </w:p>
    <w:p w:rsidR="00596366" w:rsidRDefault="00596366" w:rsidP="001B6DB3">
      <w:pPr>
        <w:ind w:right="260"/>
        <w:jc w:val="both"/>
        <w:rPr>
          <w:rFonts w:ascii="Cambria" w:hAnsi="Cambria"/>
          <w:lang w:val="hr-HR"/>
        </w:rPr>
      </w:pPr>
    </w:p>
    <w:p w:rsidR="00596366" w:rsidRDefault="00181BCC" w:rsidP="00596366">
      <w:pPr>
        <w:ind w:right="260"/>
        <w:jc w:val="center"/>
        <w:rPr>
          <w:rFonts w:ascii="Cambria" w:hAnsi="Cambria"/>
          <w:b/>
          <w:lang w:val="hr-HR"/>
        </w:rPr>
      </w:pPr>
      <w:r>
        <w:rPr>
          <w:rFonts w:ascii="Cambria" w:hAnsi="Cambria"/>
          <w:b/>
          <w:lang w:val="hr-HR"/>
        </w:rPr>
        <w:t>Članak 9</w:t>
      </w:r>
      <w:r w:rsidR="00596366">
        <w:rPr>
          <w:rFonts w:ascii="Cambria" w:hAnsi="Cambria"/>
          <w:b/>
          <w:lang w:val="hr-HR"/>
        </w:rPr>
        <w:t>.</w:t>
      </w:r>
    </w:p>
    <w:p w:rsidR="00596366" w:rsidRDefault="00596366" w:rsidP="00596366">
      <w:pPr>
        <w:ind w:right="260"/>
        <w:jc w:val="both"/>
        <w:rPr>
          <w:rFonts w:ascii="Cambria" w:hAnsi="Cambria"/>
          <w:lang w:val="hr-HR"/>
        </w:rPr>
      </w:pPr>
      <w:r>
        <w:rPr>
          <w:rFonts w:ascii="Cambria" w:hAnsi="Cambria"/>
          <w:lang w:val="hr-HR"/>
        </w:rPr>
        <w:tab/>
        <w:t>Ispred članka 11. Pravilnika mijenja se naslov i glasi:</w:t>
      </w:r>
      <w:r w:rsidR="005A5638">
        <w:rPr>
          <w:rFonts w:ascii="Cambria" w:hAnsi="Cambria"/>
          <w:lang w:val="hr-HR"/>
        </w:rPr>
        <w:t xml:space="preserve"> </w:t>
      </w:r>
      <w:r>
        <w:rPr>
          <w:rFonts w:ascii="Cambria" w:hAnsi="Cambria"/>
          <w:lang w:val="hr-HR"/>
        </w:rPr>
        <w:t>„</w:t>
      </w:r>
      <w:r w:rsidR="005A5638">
        <w:rPr>
          <w:rFonts w:ascii="Cambria" w:hAnsi="Cambria"/>
          <w:lang w:val="hr-HR"/>
        </w:rPr>
        <w:t>Noćni pazitelj u učeničkom domu i kuhar-slastičar 2“.</w:t>
      </w:r>
    </w:p>
    <w:p w:rsidR="005A5638" w:rsidRDefault="005A5638" w:rsidP="00596366">
      <w:pPr>
        <w:ind w:right="260"/>
        <w:jc w:val="both"/>
        <w:rPr>
          <w:rFonts w:ascii="Cambria" w:hAnsi="Cambria"/>
          <w:lang w:val="hr-HR"/>
        </w:rPr>
      </w:pPr>
    </w:p>
    <w:p w:rsidR="005A5638" w:rsidRDefault="00181BCC" w:rsidP="005A5638">
      <w:pPr>
        <w:ind w:right="260"/>
        <w:jc w:val="center"/>
        <w:rPr>
          <w:rFonts w:ascii="Cambria" w:hAnsi="Cambria"/>
          <w:b/>
          <w:lang w:val="hr-HR"/>
        </w:rPr>
      </w:pPr>
      <w:r>
        <w:rPr>
          <w:rFonts w:ascii="Cambria" w:hAnsi="Cambria"/>
          <w:b/>
          <w:lang w:val="hr-HR"/>
        </w:rPr>
        <w:lastRenderedPageBreak/>
        <w:t>Članak 10</w:t>
      </w:r>
      <w:r w:rsidR="005A5638">
        <w:rPr>
          <w:rFonts w:ascii="Cambria" w:hAnsi="Cambria"/>
          <w:b/>
          <w:lang w:val="hr-HR"/>
        </w:rPr>
        <w:t>.</w:t>
      </w:r>
    </w:p>
    <w:p w:rsidR="005A5638" w:rsidRDefault="005A5638" w:rsidP="005A5638">
      <w:pPr>
        <w:ind w:right="260" w:firstLine="567"/>
        <w:jc w:val="both"/>
        <w:rPr>
          <w:rFonts w:ascii="Cambria" w:hAnsi="Cambria"/>
          <w:lang w:val="hr-HR"/>
        </w:rPr>
      </w:pPr>
      <w:r>
        <w:rPr>
          <w:rFonts w:ascii="Cambria" w:hAnsi="Cambria"/>
          <w:lang w:val="hr-HR"/>
        </w:rPr>
        <w:t>Članak 11. Pravilnika mijenja se i glasi:</w:t>
      </w:r>
    </w:p>
    <w:p w:rsidR="005A5638" w:rsidRDefault="005A5638" w:rsidP="005A5638">
      <w:pPr>
        <w:ind w:right="260"/>
        <w:jc w:val="both"/>
        <w:rPr>
          <w:rFonts w:ascii="Cambria" w:hAnsi="Cambria"/>
          <w:lang w:val="hr-HR"/>
        </w:rPr>
      </w:pPr>
      <w:r>
        <w:rPr>
          <w:rFonts w:ascii="Cambria" w:hAnsi="Cambria"/>
          <w:lang w:val="hr-HR"/>
        </w:rPr>
        <w:t xml:space="preserve">„(1) </w:t>
      </w:r>
      <w:r w:rsidRPr="005A5638">
        <w:rPr>
          <w:rFonts w:ascii="Cambria" w:hAnsi="Cambria"/>
          <w:lang w:val="hr-HR"/>
        </w:rPr>
        <w:t xml:space="preserve">Poslove i radne zadatke noćnog pazitelja </w:t>
      </w:r>
      <w:r>
        <w:rPr>
          <w:rFonts w:ascii="Cambria" w:hAnsi="Cambria"/>
          <w:lang w:val="hr-HR"/>
        </w:rPr>
        <w:t xml:space="preserve">u učeničkom domu </w:t>
      </w:r>
      <w:r w:rsidRPr="005A5638">
        <w:rPr>
          <w:rFonts w:ascii="Cambria" w:hAnsi="Cambria"/>
          <w:lang w:val="hr-HR"/>
        </w:rPr>
        <w:t xml:space="preserve">može obavljati radnik sa srednjom stručnom spremom </w:t>
      </w:r>
      <w:r w:rsidR="001640F0">
        <w:rPr>
          <w:rFonts w:ascii="Cambria" w:hAnsi="Cambria"/>
          <w:lang w:val="hr-HR"/>
        </w:rPr>
        <w:t>(IV. stupanj obrazovanja, odnosno</w:t>
      </w:r>
      <w:r w:rsidR="001640F0" w:rsidRPr="001640F0">
        <w:rPr>
          <w:rFonts w:ascii="Cambria" w:hAnsi="Cambria"/>
          <w:lang w:val="hr-HR"/>
        </w:rPr>
        <w:t xml:space="preserve"> č</w:t>
      </w:r>
      <w:r w:rsidR="001640F0">
        <w:rPr>
          <w:rFonts w:ascii="Cambria" w:hAnsi="Cambria"/>
          <w:lang w:val="hr-HR"/>
        </w:rPr>
        <w:t>etverogodišnji nastavni program)</w:t>
      </w:r>
      <w:r w:rsidR="001640F0" w:rsidRPr="001640F0">
        <w:rPr>
          <w:rFonts w:ascii="Cambria" w:hAnsi="Cambria"/>
          <w:lang w:val="hr-HR"/>
        </w:rPr>
        <w:t xml:space="preserve"> </w:t>
      </w:r>
      <w:r w:rsidRPr="005A5638">
        <w:rPr>
          <w:rFonts w:ascii="Cambria" w:hAnsi="Cambria"/>
          <w:lang w:val="hr-HR"/>
        </w:rPr>
        <w:t>i najmanje jednom godinom radnog iskustva.</w:t>
      </w:r>
    </w:p>
    <w:p w:rsidR="001640F0" w:rsidRDefault="001640F0" w:rsidP="005A5638">
      <w:pPr>
        <w:ind w:right="260"/>
        <w:jc w:val="both"/>
        <w:rPr>
          <w:rFonts w:ascii="Cambria" w:hAnsi="Cambria"/>
          <w:lang w:val="hr-HR"/>
        </w:rPr>
      </w:pPr>
      <w:r>
        <w:rPr>
          <w:rFonts w:ascii="Cambria" w:hAnsi="Cambria"/>
          <w:lang w:val="hr-HR"/>
        </w:rPr>
        <w:t xml:space="preserve">(2) </w:t>
      </w:r>
      <w:r w:rsidRPr="001640F0">
        <w:rPr>
          <w:rFonts w:ascii="Cambria" w:hAnsi="Cambria"/>
          <w:lang w:val="hr-HR"/>
        </w:rPr>
        <w:t>Poslove i radne zadatke kuhara</w:t>
      </w:r>
      <w:r>
        <w:rPr>
          <w:rFonts w:ascii="Cambria" w:hAnsi="Cambria"/>
          <w:lang w:val="hr-HR"/>
        </w:rPr>
        <w:t>-slastičara 2</w:t>
      </w:r>
      <w:r w:rsidRPr="001640F0">
        <w:rPr>
          <w:rFonts w:ascii="Cambria" w:hAnsi="Cambria"/>
          <w:lang w:val="hr-HR"/>
        </w:rPr>
        <w:t xml:space="preserve"> može obavljati radnik sa srednjom stručnom spremom – nastavni program kuhar odnosno KV kuhar s najmanje jednom godinom radnog iskustva u struci i završenim tečajem higijenskog minimuma.</w:t>
      </w:r>
      <w:r>
        <w:rPr>
          <w:rFonts w:ascii="Cambria" w:hAnsi="Cambria"/>
          <w:lang w:val="hr-HR"/>
        </w:rPr>
        <w:t>“</w:t>
      </w:r>
    </w:p>
    <w:p w:rsidR="001640F0" w:rsidRDefault="001640F0" w:rsidP="005A5638">
      <w:pPr>
        <w:ind w:right="260"/>
        <w:jc w:val="both"/>
        <w:rPr>
          <w:rFonts w:ascii="Cambria" w:hAnsi="Cambria"/>
          <w:lang w:val="hr-HR"/>
        </w:rPr>
      </w:pPr>
    </w:p>
    <w:p w:rsidR="001640F0" w:rsidRDefault="00181BCC" w:rsidP="001640F0">
      <w:pPr>
        <w:ind w:right="260"/>
        <w:jc w:val="center"/>
        <w:rPr>
          <w:rFonts w:ascii="Cambria" w:hAnsi="Cambria"/>
          <w:b/>
          <w:lang w:val="hr-HR"/>
        </w:rPr>
      </w:pPr>
      <w:r>
        <w:rPr>
          <w:rFonts w:ascii="Cambria" w:hAnsi="Cambria"/>
          <w:b/>
          <w:lang w:val="hr-HR"/>
        </w:rPr>
        <w:t>Članak 11</w:t>
      </w:r>
      <w:r w:rsidR="001640F0">
        <w:rPr>
          <w:rFonts w:ascii="Cambria" w:hAnsi="Cambria"/>
          <w:b/>
          <w:lang w:val="hr-HR"/>
        </w:rPr>
        <w:t>.</w:t>
      </w:r>
    </w:p>
    <w:p w:rsidR="001640F0" w:rsidRDefault="001640F0" w:rsidP="001640F0">
      <w:pPr>
        <w:ind w:right="260"/>
        <w:jc w:val="both"/>
        <w:rPr>
          <w:rFonts w:ascii="Cambria" w:hAnsi="Cambria"/>
          <w:lang w:val="hr-HR"/>
        </w:rPr>
      </w:pPr>
      <w:r>
        <w:rPr>
          <w:rFonts w:ascii="Cambria" w:hAnsi="Cambria"/>
          <w:lang w:val="hr-HR"/>
        </w:rPr>
        <w:tab/>
        <w:t>Ispred članka 12. Pravilnika mijenja se naslov i glasi: „Čistač-spremač i pomoćni radnik“</w:t>
      </w:r>
    </w:p>
    <w:p w:rsidR="001640F0" w:rsidRDefault="001640F0" w:rsidP="001640F0">
      <w:pPr>
        <w:ind w:right="260"/>
        <w:jc w:val="both"/>
        <w:rPr>
          <w:rFonts w:ascii="Cambria" w:hAnsi="Cambria"/>
          <w:lang w:val="hr-HR"/>
        </w:rPr>
      </w:pPr>
    </w:p>
    <w:p w:rsidR="001640F0" w:rsidRDefault="001640F0" w:rsidP="001640F0">
      <w:pPr>
        <w:ind w:right="260"/>
        <w:jc w:val="center"/>
        <w:rPr>
          <w:rFonts w:ascii="Cambria" w:hAnsi="Cambria"/>
          <w:b/>
          <w:lang w:val="hr-HR"/>
        </w:rPr>
      </w:pPr>
      <w:r>
        <w:rPr>
          <w:rFonts w:ascii="Cambria" w:hAnsi="Cambria"/>
          <w:b/>
          <w:lang w:val="hr-HR"/>
        </w:rPr>
        <w:t>Članak 1</w:t>
      </w:r>
      <w:r w:rsidR="00181BCC">
        <w:rPr>
          <w:rFonts w:ascii="Cambria" w:hAnsi="Cambria"/>
          <w:b/>
          <w:lang w:val="hr-HR"/>
        </w:rPr>
        <w:t>2</w:t>
      </w:r>
      <w:r>
        <w:rPr>
          <w:rFonts w:ascii="Cambria" w:hAnsi="Cambria"/>
          <w:b/>
          <w:lang w:val="hr-HR"/>
        </w:rPr>
        <w:t>.</w:t>
      </w:r>
    </w:p>
    <w:p w:rsidR="001640F0" w:rsidRDefault="001640F0" w:rsidP="001640F0">
      <w:pPr>
        <w:ind w:right="260"/>
        <w:jc w:val="both"/>
        <w:rPr>
          <w:rFonts w:ascii="Cambria" w:hAnsi="Cambria"/>
          <w:lang w:val="hr-HR"/>
        </w:rPr>
      </w:pPr>
      <w:r>
        <w:rPr>
          <w:rFonts w:ascii="Cambria" w:hAnsi="Cambria"/>
          <w:lang w:val="hr-HR"/>
        </w:rPr>
        <w:tab/>
        <w:t>Članak 12. mijenja se i glasi:</w:t>
      </w:r>
    </w:p>
    <w:p w:rsidR="001640F0" w:rsidRDefault="001640F0" w:rsidP="001640F0">
      <w:pPr>
        <w:ind w:right="260"/>
        <w:jc w:val="both"/>
        <w:rPr>
          <w:rFonts w:ascii="Cambria" w:hAnsi="Cambria"/>
          <w:lang w:val="hr-HR"/>
        </w:rPr>
      </w:pPr>
      <w:r>
        <w:rPr>
          <w:rFonts w:ascii="Cambria" w:hAnsi="Cambria"/>
          <w:lang w:val="hr-HR"/>
        </w:rPr>
        <w:t>„(1) Poslove i radne zadatke čistača-spremača i pomoćnog radnika može obavljati radnik sa završenom osnovnom školom.</w:t>
      </w:r>
    </w:p>
    <w:p w:rsidR="001640F0" w:rsidRDefault="001640F0" w:rsidP="001640F0">
      <w:pPr>
        <w:ind w:right="260"/>
        <w:jc w:val="both"/>
        <w:rPr>
          <w:rFonts w:ascii="Cambria" w:hAnsi="Cambria"/>
          <w:lang w:val="hr-HR"/>
        </w:rPr>
      </w:pPr>
      <w:r>
        <w:rPr>
          <w:rFonts w:ascii="Cambria" w:hAnsi="Cambria"/>
          <w:lang w:val="hr-HR"/>
        </w:rPr>
        <w:t>(2) Pomoćni radnici mogu obavljati poslove:</w:t>
      </w:r>
    </w:p>
    <w:p w:rsidR="001640F0" w:rsidRDefault="001640F0" w:rsidP="001640F0">
      <w:pPr>
        <w:pStyle w:val="Odlomakpopisa"/>
        <w:numPr>
          <w:ilvl w:val="0"/>
          <w:numId w:val="3"/>
        </w:numPr>
        <w:ind w:right="260"/>
        <w:jc w:val="both"/>
        <w:rPr>
          <w:rFonts w:ascii="Cambria" w:hAnsi="Cambria"/>
          <w:lang w:val="hr-HR"/>
        </w:rPr>
      </w:pPr>
      <w:r>
        <w:rPr>
          <w:rFonts w:ascii="Cambria" w:hAnsi="Cambria"/>
          <w:lang w:val="hr-HR"/>
        </w:rPr>
        <w:t>vratara-telefoniste-pazikuće ili</w:t>
      </w:r>
    </w:p>
    <w:p w:rsidR="001640F0" w:rsidRDefault="001640F0" w:rsidP="001640F0">
      <w:pPr>
        <w:pStyle w:val="Odlomakpopisa"/>
        <w:numPr>
          <w:ilvl w:val="0"/>
          <w:numId w:val="3"/>
        </w:numPr>
        <w:ind w:right="260"/>
        <w:jc w:val="both"/>
        <w:rPr>
          <w:rFonts w:ascii="Cambria" w:hAnsi="Cambria"/>
          <w:lang w:val="hr-HR"/>
        </w:rPr>
      </w:pPr>
      <w:r>
        <w:rPr>
          <w:rFonts w:ascii="Cambria" w:hAnsi="Cambria"/>
          <w:lang w:val="hr-HR"/>
        </w:rPr>
        <w:t>radnika za pranje, glačanje i popravak rublja.“</w:t>
      </w:r>
    </w:p>
    <w:p w:rsidR="00181BCC" w:rsidRDefault="00181BCC" w:rsidP="00181BCC">
      <w:pPr>
        <w:ind w:right="260"/>
        <w:jc w:val="both"/>
        <w:rPr>
          <w:rFonts w:ascii="Cambria" w:hAnsi="Cambria"/>
          <w:lang w:val="hr-HR"/>
        </w:rPr>
      </w:pPr>
    </w:p>
    <w:p w:rsidR="00181BCC" w:rsidRDefault="00181BCC" w:rsidP="00181BCC">
      <w:pPr>
        <w:ind w:right="260"/>
        <w:jc w:val="center"/>
        <w:rPr>
          <w:rFonts w:ascii="Cambria" w:hAnsi="Cambria"/>
          <w:b/>
          <w:lang w:val="hr-HR"/>
        </w:rPr>
      </w:pPr>
      <w:r>
        <w:rPr>
          <w:rFonts w:ascii="Cambria" w:hAnsi="Cambria"/>
          <w:b/>
          <w:lang w:val="hr-HR"/>
        </w:rPr>
        <w:t>Članak 13.</w:t>
      </w:r>
    </w:p>
    <w:p w:rsidR="00181BCC" w:rsidRPr="00181BCC" w:rsidRDefault="00181BCC" w:rsidP="00181BCC">
      <w:pPr>
        <w:ind w:right="260" w:firstLine="708"/>
        <w:jc w:val="both"/>
        <w:rPr>
          <w:rFonts w:ascii="Cambria" w:hAnsi="Cambria"/>
          <w:lang w:val="hr-HR"/>
        </w:rPr>
      </w:pPr>
      <w:r w:rsidRPr="00181BCC">
        <w:rPr>
          <w:rFonts w:ascii="Cambria" w:hAnsi="Cambria"/>
          <w:lang w:val="hr-HR"/>
        </w:rPr>
        <w:t>U članku 13. stavak 3. mijenja se i glasi:</w:t>
      </w:r>
    </w:p>
    <w:p w:rsidR="00181BCC" w:rsidRDefault="00181BCC" w:rsidP="00181BCC">
      <w:pPr>
        <w:ind w:right="260"/>
        <w:jc w:val="both"/>
        <w:rPr>
          <w:rFonts w:ascii="Cambria" w:hAnsi="Cambria"/>
          <w:lang w:val="hr-HR"/>
        </w:rPr>
      </w:pPr>
      <w:r w:rsidRPr="00181BCC">
        <w:rPr>
          <w:rFonts w:ascii="Cambria" w:hAnsi="Cambria"/>
          <w:lang w:val="hr-HR"/>
        </w:rPr>
        <w:t>„Ako Školski odbor uskrati suglasnost ravnatelju Škole za zasnivanje radnog odnosa za koju je ravnatelj Škole zatražio prethodnu suglasnost, ravnatelj Škole će ponoviti natječaj.“</w:t>
      </w:r>
    </w:p>
    <w:p w:rsidR="00D91E96" w:rsidRDefault="00D91E96" w:rsidP="00181BCC">
      <w:pPr>
        <w:ind w:right="260"/>
        <w:jc w:val="both"/>
        <w:rPr>
          <w:rFonts w:ascii="Cambria" w:hAnsi="Cambria"/>
          <w:lang w:val="hr-HR"/>
        </w:rPr>
      </w:pPr>
    </w:p>
    <w:p w:rsidR="00D91E96" w:rsidRDefault="00D91E96" w:rsidP="00D91E96">
      <w:pPr>
        <w:ind w:right="260"/>
        <w:jc w:val="center"/>
        <w:rPr>
          <w:rFonts w:ascii="Cambria" w:hAnsi="Cambria"/>
          <w:b/>
          <w:lang w:val="hr-HR"/>
        </w:rPr>
      </w:pPr>
      <w:r>
        <w:rPr>
          <w:rFonts w:ascii="Cambria" w:hAnsi="Cambria"/>
          <w:b/>
          <w:lang w:val="hr-HR"/>
        </w:rPr>
        <w:t>Članak 14.</w:t>
      </w:r>
    </w:p>
    <w:p w:rsidR="00D91E96" w:rsidRPr="00D91E96" w:rsidRDefault="00D91E96" w:rsidP="00D91E96">
      <w:pPr>
        <w:ind w:right="260"/>
        <w:jc w:val="both"/>
        <w:rPr>
          <w:rFonts w:ascii="Cambria" w:hAnsi="Cambria"/>
          <w:lang w:val="hr-HR"/>
        </w:rPr>
      </w:pPr>
      <w:r>
        <w:rPr>
          <w:rFonts w:ascii="Cambria" w:hAnsi="Cambria"/>
          <w:b/>
          <w:lang w:val="hr-HR"/>
        </w:rPr>
        <w:tab/>
      </w:r>
      <w:r>
        <w:rPr>
          <w:rFonts w:ascii="Cambria" w:hAnsi="Cambria"/>
          <w:lang w:val="hr-HR"/>
        </w:rPr>
        <w:t>U članku 23</w:t>
      </w:r>
      <w:r w:rsidRPr="00D91E96">
        <w:rPr>
          <w:rFonts w:ascii="Cambria" w:hAnsi="Cambria"/>
          <w:lang w:val="hr-HR"/>
        </w:rPr>
        <w:t xml:space="preserve">. stavku 3. </w:t>
      </w:r>
      <w:r>
        <w:rPr>
          <w:rFonts w:ascii="Cambria" w:hAnsi="Cambria"/>
          <w:lang w:val="hr-HR"/>
        </w:rPr>
        <w:t xml:space="preserve">Pravilnika </w:t>
      </w:r>
      <w:r w:rsidRPr="00D91E96">
        <w:rPr>
          <w:rFonts w:ascii="Cambria" w:hAnsi="Cambria"/>
          <w:lang w:val="hr-HR"/>
        </w:rPr>
        <w:t>dodaje se podstavak 4. koji glasi:</w:t>
      </w:r>
    </w:p>
    <w:p w:rsidR="00D91E96" w:rsidRDefault="00D91E96" w:rsidP="00D91E96">
      <w:pPr>
        <w:ind w:right="260"/>
        <w:jc w:val="both"/>
        <w:rPr>
          <w:rFonts w:ascii="Cambria" w:hAnsi="Cambria"/>
          <w:lang w:val="hr-HR"/>
        </w:rPr>
      </w:pPr>
      <w:r>
        <w:rPr>
          <w:rFonts w:ascii="Cambria" w:hAnsi="Cambria"/>
          <w:lang w:val="hr-HR"/>
        </w:rPr>
        <w:t xml:space="preserve">„ • </w:t>
      </w:r>
      <w:r w:rsidRPr="00D91E96">
        <w:rPr>
          <w:rFonts w:ascii="Cambria" w:hAnsi="Cambria"/>
          <w:lang w:val="hr-HR"/>
        </w:rPr>
        <w:t>na poslovima nastavnika na određeno vrijeme do godinu dana s osobom u mirovini koja ispunjava uvjete natječaja, s mogućnošću produljenja ugovora na određeno vrijeme za dodatnih godinu dana, ali ne dulje od 67. godine života ako se na natječaj ne javi osoba koja ispunjava uvjete za nastavnika iz članka 105. Zakona o odgoju i obrazovanju u osnovnoj i srednjoj školi.“</w:t>
      </w:r>
    </w:p>
    <w:p w:rsidR="00D91E96" w:rsidRDefault="00D91E96" w:rsidP="00D91E96">
      <w:pPr>
        <w:ind w:right="260"/>
        <w:jc w:val="both"/>
        <w:rPr>
          <w:rFonts w:ascii="Cambria" w:hAnsi="Cambria"/>
          <w:lang w:val="hr-HR"/>
        </w:rPr>
      </w:pPr>
    </w:p>
    <w:p w:rsidR="00D91E96" w:rsidRDefault="00D91E96" w:rsidP="00D91E96">
      <w:pPr>
        <w:ind w:right="260"/>
        <w:jc w:val="center"/>
        <w:rPr>
          <w:rFonts w:ascii="Cambria" w:hAnsi="Cambria"/>
          <w:b/>
          <w:lang w:val="hr-HR"/>
        </w:rPr>
      </w:pPr>
      <w:r>
        <w:rPr>
          <w:rFonts w:ascii="Cambria" w:hAnsi="Cambria"/>
          <w:b/>
          <w:lang w:val="hr-HR"/>
        </w:rPr>
        <w:t>Članak 15.</w:t>
      </w:r>
    </w:p>
    <w:p w:rsidR="00D91E96" w:rsidRDefault="00D91E96" w:rsidP="00D91E96">
      <w:pPr>
        <w:ind w:right="260" w:firstLine="708"/>
        <w:jc w:val="both"/>
        <w:rPr>
          <w:rFonts w:ascii="Cambria" w:hAnsi="Cambria"/>
          <w:lang w:val="hr-HR"/>
        </w:rPr>
      </w:pPr>
      <w:r>
        <w:rPr>
          <w:rFonts w:ascii="Cambria" w:hAnsi="Cambria"/>
          <w:lang w:val="hr-HR"/>
        </w:rPr>
        <w:t xml:space="preserve">U članku 44. stavku 1. Pravilnika </w:t>
      </w:r>
      <w:r w:rsidRPr="00D91E96">
        <w:rPr>
          <w:rFonts w:ascii="Cambria" w:hAnsi="Cambria"/>
          <w:lang w:val="hr-HR"/>
        </w:rPr>
        <w:t>riječi: „jedan dan“ zamjenjuju se riječima: “tri dana“.</w:t>
      </w:r>
    </w:p>
    <w:p w:rsidR="00D91E96" w:rsidRDefault="00D91E96" w:rsidP="00D91E96">
      <w:pPr>
        <w:ind w:right="260"/>
        <w:jc w:val="both"/>
        <w:rPr>
          <w:rFonts w:ascii="Cambria" w:hAnsi="Cambria"/>
          <w:lang w:val="hr-HR"/>
        </w:rPr>
      </w:pPr>
    </w:p>
    <w:p w:rsidR="00D91E96" w:rsidRDefault="00D91E96" w:rsidP="00D91E96">
      <w:pPr>
        <w:ind w:right="260"/>
        <w:jc w:val="center"/>
        <w:rPr>
          <w:rFonts w:ascii="Cambria" w:hAnsi="Cambria"/>
          <w:b/>
          <w:lang w:val="hr-HR"/>
        </w:rPr>
      </w:pPr>
      <w:r>
        <w:rPr>
          <w:rFonts w:ascii="Cambria" w:hAnsi="Cambria"/>
          <w:b/>
          <w:lang w:val="hr-HR"/>
        </w:rPr>
        <w:t>Članak 16.</w:t>
      </w:r>
    </w:p>
    <w:p w:rsidR="009B2628" w:rsidRDefault="009B2628" w:rsidP="009B2628">
      <w:pPr>
        <w:ind w:right="260"/>
        <w:jc w:val="both"/>
        <w:rPr>
          <w:rFonts w:ascii="Cambria" w:hAnsi="Cambria"/>
          <w:lang w:val="hr-HR"/>
        </w:rPr>
      </w:pPr>
      <w:r>
        <w:rPr>
          <w:rFonts w:ascii="Cambria" w:hAnsi="Cambria"/>
          <w:lang w:val="hr-HR"/>
        </w:rPr>
        <w:tab/>
        <w:t>U članku 50. stavku 2. Pravilnika ispred riječi: „rodilja“ dodaje se: „trudnica,“.</w:t>
      </w:r>
    </w:p>
    <w:p w:rsidR="009B2628" w:rsidRDefault="009B2628" w:rsidP="009B2628">
      <w:pPr>
        <w:ind w:right="260"/>
        <w:jc w:val="both"/>
        <w:rPr>
          <w:rFonts w:ascii="Cambria" w:hAnsi="Cambria"/>
          <w:lang w:val="hr-HR"/>
        </w:rPr>
      </w:pPr>
    </w:p>
    <w:p w:rsidR="009B2628" w:rsidRPr="009B2628" w:rsidRDefault="009B2628" w:rsidP="009B2628">
      <w:pPr>
        <w:ind w:right="260"/>
        <w:jc w:val="center"/>
        <w:rPr>
          <w:rFonts w:ascii="Cambria" w:hAnsi="Cambria"/>
          <w:b/>
          <w:lang w:val="hr-HR"/>
        </w:rPr>
      </w:pPr>
      <w:r>
        <w:rPr>
          <w:rFonts w:ascii="Cambria" w:hAnsi="Cambria"/>
          <w:b/>
          <w:lang w:val="hr-HR"/>
        </w:rPr>
        <w:t>Članak 17.</w:t>
      </w:r>
    </w:p>
    <w:p w:rsidR="00D91E96" w:rsidRDefault="00657072" w:rsidP="00D91E96">
      <w:pPr>
        <w:ind w:right="260"/>
        <w:jc w:val="both"/>
        <w:rPr>
          <w:rFonts w:ascii="Cambria" w:hAnsi="Cambria"/>
          <w:lang w:val="hr-HR"/>
        </w:rPr>
      </w:pPr>
      <w:r>
        <w:rPr>
          <w:rFonts w:ascii="Cambria" w:hAnsi="Cambria"/>
          <w:lang w:val="hr-HR"/>
        </w:rPr>
        <w:tab/>
        <w:t>Ispred članka 76. Pravilnika mijenja se naslov i glasi: „</w:t>
      </w:r>
      <w:r w:rsidRPr="00657072">
        <w:rPr>
          <w:rFonts w:ascii="Cambria" w:hAnsi="Cambria"/>
          <w:lang w:val="hr-HR"/>
        </w:rPr>
        <w:t>7. Udaljavanje radnika od obavljanja poslova i privremeno udaljavanje“</w:t>
      </w:r>
    </w:p>
    <w:p w:rsidR="00657072" w:rsidRDefault="00657072" w:rsidP="00D91E96">
      <w:pPr>
        <w:ind w:right="260"/>
        <w:jc w:val="both"/>
        <w:rPr>
          <w:rFonts w:ascii="Cambria" w:hAnsi="Cambria"/>
          <w:lang w:val="hr-HR"/>
        </w:rPr>
      </w:pPr>
    </w:p>
    <w:p w:rsidR="00657072" w:rsidRDefault="009B2628" w:rsidP="00657072">
      <w:pPr>
        <w:ind w:right="260"/>
        <w:jc w:val="center"/>
        <w:rPr>
          <w:rFonts w:ascii="Cambria" w:hAnsi="Cambria"/>
          <w:b/>
          <w:lang w:val="hr-HR"/>
        </w:rPr>
      </w:pPr>
      <w:r>
        <w:rPr>
          <w:rFonts w:ascii="Cambria" w:hAnsi="Cambria"/>
          <w:b/>
          <w:lang w:val="hr-HR"/>
        </w:rPr>
        <w:t>Članak 18</w:t>
      </w:r>
      <w:r w:rsidR="00657072">
        <w:rPr>
          <w:rFonts w:ascii="Cambria" w:hAnsi="Cambria"/>
          <w:b/>
          <w:lang w:val="hr-HR"/>
        </w:rPr>
        <w:t>.</w:t>
      </w:r>
    </w:p>
    <w:p w:rsidR="00657072" w:rsidRDefault="00657072" w:rsidP="00657072">
      <w:pPr>
        <w:ind w:right="260"/>
        <w:jc w:val="both"/>
        <w:rPr>
          <w:rFonts w:ascii="Cambria" w:hAnsi="Cambria"/>
          <w:lang w:val="hr-HR"/>
        </w:rPr>
      </w:pPr>
      <w:r>
        <w:rPr>
          <w:rFonts w:ascii="Cambria" w:hAnsi="Cambria"/>
          <w:lang w:val="hr-HR"/>
        </w:rPr>
        <w:tab/>
        <w:t>Članak 76. Pravilnika mijenja se i glasi:</w:t>
      </w:r>
    </w:p>
    <w:p w:rsidR="00657072" w:rsidRPr="00657072" w:rsidRDefault="00657072" w:rsidP="00657072">
      <w:pPr>
        <w:ind w:right="260"/>
        <w:jc w:val="both"/>
        <w:rPr>
          <w:rFonts w:ascii="Cambria" w:hAnsi="Cambria"/>
          <w:lang w:val="hr-HR"/>
        </w:rPr>
      </w:pPr>
      <w:r w:rsidRPr="00657072">
        <w:rPr>
          <w:rFonts w:ascii="Cambria" w:hAnsi="Cambria"/>
          <w:lang w:val="hr-HR"/>
        </w:rPr>
        <w:lastRenderedPageBreak/>
        <w:t>„(1) Ako Škola zaprimi dokaz da je protiv osobe u radnom odnosu u školskoj ustanovi pokrenut i vodi se kazneni postupak za neko od kaznenih djela iz stavaka 1. i 2. članka 106. Zakona o odgoju i obrazovan</w:t>
      </w:r>
      <w:r w:rsidR="00193A48">
        <w:rPr>
          <w:rFonts w:ascii="Cambria" w:hAnsi="Cambria"/>
          <w:lang w:val="hr-HR"/>
        </w:rPr>
        <w:t xml:space="preserve">ju u osnovnoj i srednjoj školi </w:t>
      </w:r>
      <w:r w:rsidRPr="00657072">
        <w:rPr>
          <w:rFonts w:ascii="Cambria" w:hAnsi="Cambria"/>
          <w:lang w:val="hr-HR"/>
        </w:rPr>
        <w:t>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rsidR="001640F0" w:rsidRDefault="00657072" w:rsidP="00657072">
      <w:pPr>
        <w:ind w:right="260"/>
        <w:jc w:val="both"/>
        <w:rPr>
          <w:rFonts w:ascii="Cambria" w:hAnsi="Cambria"/>
          <w:lang w:val="hr-HR"/>
        </w:rPr>
      </w:pPr>
      <w:r w:rsidRPr="00657072">
        <w:rPr>
          <w:rFonts w:ascii="Cambria" w:hAnsi="Cambria"/>
          <w:lang w:val="hr-HR"/>
        </w:rPr>
        <w:t>(2) Ako Škola sazna da je protiv osobe u radnom odnosu u školskoj ustanovi podnesena kaznena prijava za neko od kaznenih djela spolnog zlostavljanja i iskorištavanja djeteta, ravnatelj je istu dužan privremeno udaljiti od obavljanja poslova, uz pravo na naknadu plaće u visini pune mjesečne plaće koju je osoba ostvarila u tri mjeseca prije udaljenja od obavljanja poslova, do zaprimanja dokaza da je protiv osobe pokrenut kazneni postupak ili odbačena kaznena prijava.“</w:t>
      </w:r>
    </w:p>
    <w:p w:rsidR="00193A48" w:rsidRDefault="00193A48" w:rsidP="00657072">
      <w:pPr>
        <w:ind w:right="260"/>
        <w:jc w:val="both"/>
        <w:rPr>
          <w:rFonts w:ascii="Cambria" w:hAnsi="Cambria"/>
          <w:lang w:val="hr-HR"/>
        </w:rPr>
      </w:pPr>
    </w:p>
    <w:p w:rsidR="00193A48" w:rsidRDefault="009B2628" w:rsidP="00193A48">
      <w:pPr>
        <w:ind w:right="260"/>
        <w:jc w:val="center"/>
        <w:rPr>
          <w:rFonts w:ascii="Cambria" w:hAnsi="Cambria"/>
          <w:b/>
          <w:lang w:val="hr-HR"/>
        </w:rPr>
      </w:pPr>
      <w:r>
        <w:rPr>
          <w:rFonts w:ascii="Cambria" w:hAnsi="Cambria"/>
          <w:b/>
          <w:lang w:val="hr-HR"/>
        </w:rPr>
        <w:t>Članak 19</w:t>
      </w:r>
      <w:r w:rsidR="00193A48">
        <w:rPr>
          <w:rFonts w:ascii="Cambria" w:hAnsi="Cambria"/>
          <w:b/>
          <w:lang w:val="hr-HR"/>
        </w:rPr>
        <w:t>.</w:t>
      </w:r>
    </w:p>
    <w:p w:rsidR="00193A48" w:rsidRDefault="00193A48" w:rsidP="00515B59">
      <w:pPr>
        <w:ind w:right="260" w:firstLine="708"/>
        <w:jc w:val="both"/>
        <w:rPr>
          <w:rFonts w:ascii="Cambria" w:hAnsi="Cambria"/>
          <w:lang w:val="hr-HR"/>
        </w:rPr>
      </w:pPr>
      <w:r>
        <w:rPr>
          <w:rFonts w:ascii="Cambria" w:hAnsi="Cambria"/>
          <w:lang w:val="hr-HR"/>
        </w:rPr>
        <w:t>U članku 82. Pravilnika iza stavka 9. dodaje se stavak 10. koji glasi:</w:t>
      </w:r>
    </w:p>
    <w:p w:rsidR="00193A48" w:rsidRDefault="00193A48" w:rsidP="00193A48">
      <w:pPr>
        <w:ind w:right="260"/>
        <w:jc w:val="both"/>
        <w:rPr>
          <w:rFonts w:ascii="Cambria" w:hAnsi="Cambria"/>
          <w:lang w:val="hr-HR"/>
        </w:rPr>
      </w:pPr>
      <w:r>
        <w:rPr>
          <w:rFonts w:ascii="Cambria" w:hAnsi="Cambria"/>
          <w:lang w:val="hr-HR"/>
        </w:rPr>
        <w:t xml:space="preserve">„(10) </w:t>
      </w:r>
      <w:r w:rsidR="00515B59">
        <w:rPr>
          <w:rFonts w:ascii="Cambria" w:hAnsi="Cambria"/>
          <w:lang w:val="hr-HR"/>
        </w:rPr>
        <w:t>Iznimno od stavka 9. ovog članka d</w:t>
      </w:r>
      <w:r>
        <w:rPr>
          <w:rFonts w:ascii="Cambria" w:hAnsi="Cambria"/>
          <w:lang w:val="hr-HR"/>
        </w:rPr>
        <w:t>ostava pismena u elektroničkom obliku nastavnicima, stručnim suradnicima i odgajateljima smatra se izvršena</w:t>
      </w:r>
      <w:r w:rsidR="00B40939">
        <w:rPr>
          <w:rFonts w:ascii="Cambria" w:hAnsi="Cambria"/>
          <w:lang w:val="hr-HR"/>
        </w:rPr>
        <w:t xml:space="preserve"> zaprimanjem </w:t>
      </w:r>
      <w:r>
        <w:rPr>
          <w:rFonts w:ascii="Cambria" w:hAnsi="Cambria"/>
          <w:lang w:val="hr-HR"/>
        </w:rPr>
        <w:t xml:space="preserve"> </w:t>
      </w:r>
      <w:r w:rsidR="00B40939">
        <w:rPr>
          <w:rFonts w:ascii="Cambria" w:hAnsi="Cambria"/>
          <w:lang w:val="hr-HR"/>
        </w:rPr>
        <w:t>potvrde o isporuci</w:t>
      </w:r>
      <w:r>
        <w:rPr>
          <w:rFonts w:ascii="Cambria" w:hAnsi="Cambria"/>
          <w:lang w:val="hr-HR"/>
        </w:rPr>
        <w:t xml:space="preserve"> elektroničke pošte na njihov </w:t>
      </w:r>
      <w:proofErr w:type="spellStart"/>
      <w:r>
        <w:rPr>
          <w:rFonts w:ascii="Cambria" w:hAnsi="Cambria"/>
          <w:lang w:val="hr-HR"/>
        </w:rPr>
        <w:t>AAI@EduHr</w:t>
      </w:r>
      <w:proofErr w:type="spellEnd"/>
      <w:r>
        <w:rPr>
          <w:rFonts w:ascii="Cambria" w:hAnsi="Cambria"/>
          <w:lang w:val="hr-HR"/>
        </w:rPr>
        <w:t xml:space="preserve"> korisnički račun.“</w:t>
      </w:r>
    </w:p>
    <w:p w:rsidR="009B2628" w:rsidRDefault="009B2628" w:rsidP="00193A48">
      <w:pPr>
        <w:ind w:right="260"/>
        <w:jc w:val="both"/>
        <w:rPr>
          <w:rFonts w:ascii="Cambria" w:hAnsi="Cambria"/>
          <w:lang w:val="hr-HR"/>
        </w:rPr>
      </w:pPr>
    </w:p>
    <w:p w:rsidR="009B2628" w:rsidRDefault="009B2628" w:rsidP="009B2628">
      <w:pPr>
        <w:ind w:right="260"/>
        <w:jc w:val="center"/>
        <w:rPr>
          <w:rFonts w:ascii="Cambria" w:hAnsi="Cambria"/>
          <w:b/>
          <w:lang w:val="hr-HR"/>
        </w:rPr>
      </w:pPr>
      <w:r>
        <w:rPr>
          <w:rFonts w:ascii="Cambria" w:hAnsi="Cambria"/>
          <w:b/>
          <w:lang w:val="hr-HR"/>
        </w:rPr>
        <w:t>Članak 20.</w:t>
      </w:r>
    </w:p>
    <w:p w:rsidR="009B2628" w:rsidRDefault="009B2628" w:rsidP="009B2628">
      <w:pPr>
        <w:ind w:right="260"/>
        <w:jc w:val="both"/>
        <w:rPr>
          <w:rFonts w:ascii="Cambria" w:hAnsi="Cambria"/>
          <w:lang w:val="hr-HR"/>
        </w:rPr>
      </w:pPr>
      <w:r>
        <w:rPr>
          <w:rFonts w:ascii="Cambria" w:hAnsi="Cambria"/>
          <w:lang w:val="hr-HR"/>
        </w:rPr>
        <w:tab/>
        <w:t>Ispred članka 90. Pravilnika mijenja se naslov i glasi:“ XIV. P</w:t>
      </w:r>
      <w:r w:rsidRPr="009B2628">
        <w:rPr>
          <w:rFonts w:ascii="Cambria" w:hAnsi="Cambria"/>
          <w:lang w:val="hr-HR"/>
        </w:rPr>
        <w:t>ravo radnika upućenih na rad u europske škole i neplaćeni dopust</w:t>
      </w:r>
      <w:r>
        <w:rPr>
          <w:rFonts w:ascii="Cambria" w:hAnsi="Cambria"/>
          <w:lang w:val="hr-HR"/>
        </w:rPr>
        <w:t>“</w:t>
      </w:r>
    </w:p>
    <w:p w:rsidR="009B2628" w:rsidRDefault="009B2628" w:rsidP="009B2628">
      <w:pPr>
        <w:ind w:right="260"/>
        <w:jc w:val="both"/>
        <w:rPr>
          <w:rFonts w:ascii="Cambria" w:hAnsi="Cambria"/>
          <w:lang w:val="hr-HR"/>
        </w:rPr>
      </w:pPr>
    </w:p>
    <w:p w:rsidR="009B2628" w:rsidRDefault="009B2628" w:rsidP="009B2628">
      <w:pPr>
        <w:ind w:right="260"/>
        <w:jc w:val="center"/>
        <w:rPr>
          <w:rFonts w:ascii="Cambria" w:hAnsi="Cambria"/>
          <w:b/>
          <w:lang w:val="hr-HR"/>
        </w:rPr>
      </w:pPr>
      <w:r>
        <w:rPr>
          <w:rFonts w:ascii="Cambria" w:hAnsi="Cambria"/>
          <w:b/>
          <w:lang w:val="hr-HR"/>
        </w:rPr>
        <w:t>Članak 21.</w:t>
      </w:r>
    </w:p>
    <w:p w:rsidR="009B2628" w:rsidRPr="009B2628" w:rsidRDefault="009B2628" w:rsidP="009B2628">
      <w:pPr>
        <w:pStyle w:val="Odlomakpopisa"/>
        <w:numPr>
          <w:ilvl w:val="0"/>
          <w:numId w:val="4"/>
        </w:numPr>
        <w:ind w:right="260"/>
        <w:jc w:val="both"/>
        <w:rPr>
          <w:rFonts w:ascii="Cambria" w:hAnsi="Cambria"/>
          <w:lang w:val="hr-HR"/>
        </w:rPr>
      </w:pPr>
      <w:r>
        <w:rPr>
          <w:rFonts w:ascii="Cambria" w:hAnsi="Cambria"/>
          <w:lang w:val="hr-HR"/>
        </w:rPr>
        <w:t>Članak 90</w:t>
      </w:r>
      <w:r w:rsidRPr="009B2628">
        <w:rPr>
          <w:rFonts w:ascii="Cambria" w:hAnsi="Cambria"/>
          <w:lang w:val="hr-HR"/>
        </w:rPr>
        <w:t>. mijenja se i glasi:</w:t>
      </w:r>
    </w:p>
    <w:p w:rsidR="009B2628" w:rsidRPr="009B2628" w:rsidRDefault="009B2628" w:rsidP="009B2628">
      <w:pPr>
        <w:ind w:right="260"/>
        <w:jc w:val="both"/>
        <w:rPr>
          <w:rFonts w:ascii="Cambria" w:hAnsi="Cambria"/>
          <w:lang w:val="hr-HR"/>
        </w:rPr>
      </w:pPr>
      <w:r w:rsidRPr="009B2628">
        <w:rPr>
          <w:rFonts w:ascii="Cambria" w:hAnsi="Cambria"/>
          <w:lang w:val="hr-HR"/>
        </w:rPr>
        <w:t>„(1)</w:t>
      </w:r>
      <w:r>
        <w:rPr>
          <w:rFonts w:ascii="Cambria" w:hAnsi="Cambria"/>
          <w:lang w:val="hr-HR"/>
        </w:rPr>
        <w:t xml:space="preserve"> Odgojno-obrazovni radnik koji </w:t>
      </w:r>
      <w:r w:rsidRPr="009B2628">
        <w:rPr>
          <w:rFonts w:ascii="Cambria" w:hAnsi="Cambria"/>
          <w:lang w:val="hr-HR"/>
        </w:rPr>
        <w:t>prije upućivanja na rad u europske škole ima u Školi zasnovan radni odnos na puno neodređeno vrijeme, ima pravo povratka na rad, na poslove koje je obavljao prije upućivanja, bez provedbe javnog natječaja, sukladno sporazumu između radnika i Škole.</w:t>
      </w:r>
    </w:p>
    <w:p w:rsidR="009B2628" w:rsidRPr="009B2628" w:rsidRDefault="009B2628" w:rsidP="009B2628">
      <w:pPr>
        <w:ind w:right="260"/>
        <w:jc w:val="both"/>
        <w:rPr>
          <w:rFonts w:ascii="Cambria" w:hAnsi="Cambria"/>
          <w:lang w:val="hr-HR"/>
        </w:rPr>
      </w:pPr>
      <w:r w:rsidRPr="009B2628">
        <w:rPr>
          <w:rFonts w:ascii="Cambria" w:hAnsi="Cambria"/>
          <w:lang w:val="hr-HR"/>
        </w:rPr>
        <w:t>(2) Odgojno-obrazovni radnik izabran za rad u hrvatskoj nastavi u inozemstvu ili osoba koja je izabrana za lektora hrvatskog jezika i književnosti na visokoškolskoj ustanovi u inozemstvu, a koja prije upućivanja ima zasnovan radni odnos u Školi ustanovi na neodređeno vrijeme, ima pravo povratka na rad, na poslove koje je obavljala prije upućivanja, bez provedbe javnog natječaja, sukladno sporazumu između radnika i Škole.</w:t>
      </w:r>
    </w:p>
    <w:p w:rsidR="009B2628" w:rsidRPr="009B2628" w:rsidRDefault="009B2628" w:rsidP="009B2628">
      <w:pPr>
        <w:ind w:right="260"/>
        <w:jc w:val="both"/>
        <w:rPr>
          <w:rFonts w:ascii="Cambria" w:hAnsi="Cambria"/>
          <w:lang w:val="hr-HR"/>
        </w:rPr>
      </w:pPr>
      <w:r w:rsidRPr="009B2628">
        <w:rPr>
          <w:rFonts w:ascii="Cambria" w:hAnsi="Cambria"/>
          <w:lang w:val="hr-HR"/>
        </w:rPr>
        <w:t>(3) Radnik iz stavaka 1. i 2. ovoga članka ima se pravo vratiti na rad u Školu ako o svojoj namjeri povratka obavijesti Školu najkasnije u roku od sedam dana od dana prestanka trajanja izbora iz stavaka 1. i 2. ovoga članka.</w:t>
      </w:r>
    </w:p>
    <w:p w:rsidR="009B2628" w:rsidRPr="009B2628" w:rsidRDefault="009B2628" w:rsidP="009B2628">
      <w:pPr>
        <w:ind w:right="260"/>
        <w:jc w:val="both"/>
        <w:rPr>
          <w:rFonts w:ascii="Cambria" w:hAnsi="Cambria"/>
          <w:lang w:val="hr-HR"/>
        </w:rPr>
      </w:pPr>
      <w:r w:rsidRPr="009B2628">
        <w:rPr>
          <w:rFonts w:ascii="Cambria" w:hAnsi="Cambria"/>
          <w:lang w:val="hr-HR"/>
        </w:rPr>
        <w:t>(4) Ako radnik iskoristi pravo iz stavaka 1. i 2. ovoga članka, ima pravo povratka na poslove na kojima je prethodno radio u roku od sedam dana od dana dostave obavijesti iz stavka 3. ovoga članka.“</w:t>
      </w:r>
    </w:p>
    <w:p w:rsidR="009B2628" w:rsidRDefault="009B2628" w:rsidP="009B2628">
      <w:pPr>
        <w:ind w:left="705" w:right="260"/>
        <w:jc w:val="both"/>
        <w:rPr>
          <w:rFonts w:ascii="Cambria" w:hAnsi="Cambria"/>
          <w:lang w:val="hr-HR"/>
        </w:rPr>
      </w:pPr>
    </w:p>
    <w:p w:rsidR="009B2628" w:rsidRPr="009B2628" w:rsidRDefault="009B2628" w:rsidP="009B2628">
      <w:pPr>
        <w:pStyle w:val="Odlomakpopisa"/>
        <w:numPr>
          <w:ilvl w:val="0"/>
          <w:numId w:val="4"/>
        </w:numPr>
        <w:ind w:right="260"/>
        <w:jc w:val="both"/>
        <w:rPr>
          <w:rFonts w:ascii="Cambria" w:hAnsi="Cambria"/>
          <w:lang w:val="hr-HR"/>
        </w:rPr>
      </w:pPr>
      <w:r>
        <w:rPr>
          <w:rFonts w:ascii="Cambria" w:hAnsi="Cambria"/>
          <w:lang w:val="hr-HR"/>
        </w:rPr>
        <w:t>Članak 91</w:t>
      </w:r>
      <w:r w:rsidRPr="009B2628">
        <w:rPr>
          <w:rFonts w:ascii="Cambria" w:hAnsi="Cambria"/>
          <w:lang w:val="hr-HR"/>
        </w:rPr>
        <w:t>. mijenja se i glasi:</w:t>
      </w:r>
    </w:p>
    <w:p w:rsidR="009B2628" w:rsidRPr="009B2628" w:rsidRDefault="009B2628" w:rsidP="009B2628">
      <w:pPr>
        <w:ind w:right="260"/>
        <w:jc w:val="both"/>
        <w:rPr>
          <w:rFonts w:ascii="Cambria" w:hAnsi="Cambria"/>
          <w:lang w:val="hr-HR"/>
        </w:rPr>
      </w:pPr>
      <w:r>
        <w:rPr>
          <w:rFonts w:ascii="Cambria" w:hAnsi="Cambria"/>
          <w:lang w:val="hr-HR"/>
        </w:rPr>
        <w:t>„(1) U slučajevima iz članka 90</w:t>
      </w:r>
      <w:r w:rsidRPr="009B2628">
        <w:rPr>
          <w:rFonts w:ascii="Cambria" w:hAnsi="Cambria"/>
          <w:lang w:val="hr-HR"/>
        </w:rPr>
        <w:t xml:space="preserve">. stavaka 1. i 2. ovoga Pravilnika  kao i u drugim slučajevima u skladu s posebnim propisom ravnatelj Škole dužan je odobriti neplaćeni dopust i povratak na ugovorene poslove koje je radnik obavljao na neodređeno vrijeme. </w:t>
      </w:r>
    </w:p>
    <w:p w:rsidR="009B2628" w:rsidRPr="009B2628" w:rsidRDefault="009B2628" w:rsidP="009B2628">
      <w:pPr>
        <w:ind w:right="260"/>
        <w:jc w:val="both"/>
        <w:rPr>
          <w:rFonts w:ascii="Cambria" w:hAnsi="Cambria"/>
          <w:lang w:val="hr-HR"/>
        </w:rPr>
      </w:pPr>
      <w:r w:rsidRPr="009B2628">
        <w:rPr>
          <w:rFonts w:ascii="Cambria" w:hAnsi="Cambria"/>
          <w:lang w:val="hr-HR"/>
        </w:rPr>
        <w:lastRenderedPageBreak/>
        <w:t xml:space="preserve">(2) Za vrijeme neplaćenog dopusta prema stavku 1. ovoga članka prava i obveze iz radnog odnosa ili u vezi s radnim odnosom miruju. </w:t>
      </w:r>
    </w:p>
    <w:p w:rsidR="009B2628" w:rsidRPr="009B2628" w:rsidRDefault="009B2628" w:rsidP="009B2628">
      <w:pPr>
        <w:ind w:right="260"/>
        <w:jc w:val="both"/>
        <w:rPr>
          <w:rFonts w:ascii="Cambria" w:hAnsi="Cambria"/>
          <w:lang w:val="hr-HR"/>
        </w:rPr>
      </w:pPr>
      <w:r w:rsidRPr="009B2628">
        <w:rPr>
          <w:rFonts w:ascii="Cambria" w:hAnsi="Cambria"/>
          <w:lang w:val="hr-HR"/>
        </w:rPr>
        <w:t>(3) Ako se radnik ne vrati na rad u skladu s odlukom o neplaćenom dopustu ravnatelj Škole treba otkazati ugovor o radu izvanrednim otkazom ugovora o radu uz prethodni postupak propisan Zakonom o radu.”</w:t>
      </w:r>
    </w:p>
    <w:p w:rsidR="00515B59" w:rsidRDefault="00515B59" w:rsidP="00193A48">
      <w:pPr>
        <w:ind w:right="260"/>
        <w:jc w:val="both"/>
        <w:rPr>
          <w:rFonts w:ascii="Cambria" w:hAnsi="Cambria"/>
          <w:lang w:val="hr-HR"/>
        </w:rPr>
      </w:pPr>
    </w:p>
    <w:p w:rsidR="00515B59" w:rsidRDefault="009B2628" w:rsidP="00515B59">
      <w:pPr>
        <w:ind w:right="260"/>
        <w:jc w:val="center"/>
        <w:rPr>
          <w:rFonts w:ascii="Cambria" w:hAnsi="Cambria"/>
          <w:b/>
          <w:lang w:val="hr-HR"/>
        </w:rPr>
      </w:pPr>
      <w:r>
        <w:rPr>
          <w:rFonts w:ascii="Cambria" w:hAnsi="Cambria"/>
          <w:b/>
          <w:lang w:val="hr-HR"/>
        </w:rPr>
        <w:t>Članak 22</w:t>
      </w:r>
      <w:r w:rsidR="00515B59">
        <w:rPr>
          <w:rFonts w:ascii="Cambria" w:hAnsi="Cambria"/>
          <w:b/>
          <w:lang w:val="hr-HR"/>
        </w:rPr>
        <w:t>.</w:t>
      </w:r>
    </w:p>
    <w:p w:rsidR="00515B59" w:rsidRDefault="00515B59" w:rsidP="00515B59">
      <w:pPr>
        <w:ind w:right="260" w:firstLine="708"/>
        <w:jc w:val="both"/>
        <w:rPr>
          <w:rFonts w:ascii="Cambria" w:hAnsi="Cambria"/>
          <w:lang w:val="x-none"/>
        </w:rPr>
      </w:pPr>
      <w:r w:rsidRPr="00515B59">
        <w:rPr>
          <w:rFonts w:ascii="Cambria" w:hAnsi="Cambria"/>
          <w:lang w:val="x-none"/>
        </w:rPr>
        <w:t xml:space="preserve">Ovaj Pravilnik </w:t>
      </w:r>
      <w:r w:rsidRPr="00515B59">
        <w:rPr>
          <w:rFonts w:ascii="Cambria" w:hAnsi="Cambria"/>
          <w:lang w:val="hr-HR"/>
        </w:rPr>
        <w:t xml:space="preserve">o izmjenama i dopunama Pravilnika o radu </w:t>
      </w:r>
      <w:r w:rsidRPr="00515B59">
        <w:rPr>
          <w:rFonts w:ascii="Cambria" w:hAnsi="Cambria"/>
          <w:lang w:val="x-none"/>
        </w:rPr>
        <w:t xml:space="preserve">stupa na snagu </w:t>
      </w:r>
      <w:r w:rsidRPr="00515B59">
        <w:rPr>
          <w:rFonts w:ascii="Cambria" w:hAnsi="Cambria"/>
          <w:lang w:val="hr-HR"/>
        </w:rPr>
        <w:t xml:space="preserve">istekom </w:t>
      </w:r>
      <w:r>
        <w:rPr>
          <w:rFonts w:ascii="Cambria" w:hAnsi="Cambria"/>
          <w:lang w:val="x-none"/>
        </w:rPr>
        <w:t>osmoga</w:t>
      </w:r>
      <w:r w:rsidRPr="00515B59">
        <w:rPr>
          <w:rFonts w:ascii="Cambria" w:hAnsi="Cambria"/>
          <w:lang w:val="x-none"/>
        </w:rPr>
        <w:t xml:space="preserve"> dana od dana objave na oglasnoj ploči Škole.</w:t>
      </w:r>
    </w:p>
    <w:p w:rsidR="00515B59" w:rsidRDefault="00515B59" w:rsidP="00515B59">
      <w:pPr>
        <w:ind w:right="260"/>
        <w:jc w:val="both"/>
        <w:rPr>
          <w:rFonts w:ascii="Cambria" w:hAnsi="Cambria"/>
          <w:lang w:val="x-none"/>
        </w:rPr>
      </w:pPr>
    </w:p>
    <w:p w:rsidR="00515B59" w:rsidRDefault="00515B59" w:rsidP="00515B59">
      <w:pPr>
        <w:ind w:right="260"/>
        <w:jc w:val="both"/>
        <w:rPr>
          <w:rFonts w:ascii="Cambria" w:hAnsi="Cambria"/>
          <w:lang w:val="x-none"/>
        </w:rPr>
      </w:pPr>
    </w:p>
    <w:p w:rsidR="002C375B" w:rsidRDefault="002C375B" w:rsidP="00515B59">
      <w:pPr>
        <w:ind w:right="260"/>
        <w:jc w:val="both"/>
        <w:rPr>
          <w:rFonts w:ascii="Cambria" w:hAnsi="Cambria"/>
          <w:lang w:val="hr-HR"/>
        </w:rPr>
      </w:pPr>
      <w:r>
        <w:rPr>
          <w:rFonts w:ascii="Cambria" w:hAnsi="Cambria"/>
          <w:lang w:val="hr-HR"/>
        </w:rPr>
        <w:t>KLASA:</w:t>
      </w:r>
      <w:r w:rsidR="007139B8">
        <w:rPr>
          <w:rFonts w:ascii="Cambria" w:hAnsi="Cambria"/>
          <w:lang w:val="hr-HR"/>
        </w:rPr>
        <w:t xml:space="preserve"> </w:t>
      </w:r>
      <w:r w:rsidR="007139B8" w:rsidRPr="007139B8">
        <w:rPr>
          <w:rFonts w:ascii="Cambria" w:hAnsi="Cambria"/>
          <w:lang w:val="hr-HR"/>
        </w:rPr>
        <w:t>011-03/24-02/5</w:t>
      </w:r>
    </w:p>
    <w:p w:rsidR="002C375B" w:rsidRDefault="002C375B" w:rsidP="00515B59">
      <w:pPr>
        <w:ind w:right="260"/>
        <w:jc w:val="both"/>
        <w:rPr>
          <w:rFonts w:ascii="Cambria" w:hAnsi="Cambria"/>
          <w:lang w:val="hr-HR"/>
        </w:rPr>
      </w:pPr>
      <w:r>
        <w:rPr>
          <w:rFonts w:ascii="Cambria" w:hAnsi="Cambria"/>
          <w:lang w:val="hr-HR"/>
        </w:rPr>
        <w:t>URBROJ:</w:t>
      </w:r>
      <w:r w:rsidR="007139B8" w:rsidRPr="007139B8">
        <w:t xml:space="preserve"> </w:t>
      </w:r>
      <w:r w:rsidR="004B0411">
        <w:rPr>
          <w:rFonts w:ascii="Cambria" w:hAnsi="Cambria"/>
          <w:lang w:val="hr-HR"/>
        </w:rPr>
        <w:t>2123/01-23-04-24-4</w:t>
      </w:r>
    </w:p>
    <w:p w:rsidR="002C375B" w:rsidRDefault="002C375B" w:rsidP="00EB1C86">
      <w:pPr>
        <w:ind w:right="260" w:firstLine="567"/>
        <w:jc w:val="both"/>
        <w:rPr>
          <w:rFonts w:ascii="Cambria" w:hAnsi="Cambria"/>
          <w:lang w:val="hr-HR"/>
        </w:rPr>
      </w:pPr>
    </w:p>
    <w:p w:rsidR="002C375B" w:rsidRDefault="002C375B" w:rsidP="00515B59">
      <w:pPr>
        <w:ind w:right="260"/>
        <w:jc w:val="both"/>
        <w:rPr>
          <w:rFonts w:ascii="Cambria" w:hAnsi="Cambria"/>
          <w:lang w:val="hr-HR"/>
        </w:rPr>
      </w:pPr>
      <w:r>
        <w:rPr>
          <w:rFonts w:ascii="Cambria" w:hAnsi="Cambria"/>
          <w:lang w:val="hr-HR"/>
        </w:rPr>
        <w:t>Garešn</w:t>
      </w:r>
      <w:r w:rsidR="007139B8">
        <w:rPr>
          <w:rFonts w:ascii="Cambria" w:hAnsi="Cambria"/>
          <w:lang w:val="hr-HR"/>
        </w:rPr>
        <w:t>ica, 29. kolovoza</w:t>
      </w:r>
      <w:r>
        <w:rPr>
          <w:rFonts w:ascii="Cambria" w:hAnsi="Cambria"/>
          <w:lang w:val="hr-HR"/>
        </w:rPr>
        <w:t xml:space="preserve"> 2024. godine</w:t>
      </w:r>
    </w:p>
    <w:p w:rsidR="00515B59" w:rsidRDefault="00515B59" w:rsidP="00515B59">
      <w:pPr>
        <w:ind w:right="260"/>
        <w:jc w:val="both"/>
        <w:rPr>
          <w:rFonts w:ascii="Cambria" w:hAnsi="Cambria"/>
          <w:lang w:val="hr-HR"/>
        </w:rPr>
      </w:pPr>
    </w:p>
    <w:p w:rsidR="002C375B" w:rsidRDefault="002C375B" w:rsidP="00EB1C86">
      <w:pPr>
        <w:ind w:right="260" w:firstLine="567"/>
        <w:jc w:val="both"/>
        <w:rPr>
          <w:rFonts w:ascii="Cambria" w:hAnsi="Cambria"/>
          <w:lang w:val="hr-HR"/>
        </w:rPr>
      </w:pPr>
    </w:p>
    <w:p w:rsidR="002C375B" w:rsidRDefault="002C375B" w:rsidP="00EB1C86">
      <w:pPr>
        <w:ind w:right="260" w:firstLine="567"/>
        <w:jc w:val="both"/>
        <w:rPr>
          <w:rFonts w:ascii="Cambria" w:hAnsi="Cambria"/>
          <w:lang w:val="hr-HR"/>
        </w:rPr>
      </w:pPr>
      <w:r>
        <w:rPr>
          <w:rFonts w:ascii="Cambria" w:hAnsi="Cambria"/>
          <w:lang w:val="hr-HR"/>
        </w:rPr>
        <w:tab/>
      </w:r>
      <w:r>
        <w:rPr>
          <w:rFonts w:ascii="Cambria" w:hAnsi="Cambria"/>
          <w:lang w:val="hr-HR"/>
        </w:rPr>
        <w:tab/>
      </w:r>
      <w:r>
        <w:rPr>
          <w:rFonts w:ascii="Cambria" w:hAnsi="Cambria"/>
          <w:lang w:val="hr-HR"/>
        </w:rPr>
        <w:tab/>
      </w:r>
      <w:r>
        <w:rPr>
          <w:rFonts w:ascii="Cambria" w:hAnsi="Cambria"/>
          <w:lang w:val="hr-HR"/>
        </w:rPr>
        <w:tab/>
      </w:r>
      <w:r>
        <w:rPr>
          <w:rFonts w:ascii="Cambria" w:hAnsi="Cambria"/>
          <w:lang w:val="hr-HR"/>
        </w:rPr>
        <w:tab/>
      </w:r>
      <w:r>
        <w:rPr>
          <w:rFonts w:ascii="Cambria" w:hAnsi="Cambria"/>
          <w:lang w:val="hr-HR"/>
        </w:rPr>
        <w:tab/>
      </w:r>
      <w:r>
        <w:rPr>
          <w:rFonts w:ascii="Cambria" w:hAnsi="Cambria"/>
          <w:lang w:val="hr-HR"/>
        </w:rPr>
        <w:tab/>
        <w:t>PREDSJEDNICA ŠKOLSKOG ODBORA</w:t>
      </w:r>
    </w:p>
    <w:p w:rsidR="002C375B" w:rsidRDefault="002C375B" w:rsidP="00EB1C86">
      <w:pPr>
        <w:ind w:right="260" w:firstLine="567"/>
        <w:jc w:val="both"/>
        <w:rPr>
          <w:rFonts w:ascii="Cambria" w:hAnsi="Cambria"/>
          <w:lang w:val="hr-HR"/>
        </w:rPr>
      </w:pPr>
    </w:p>
    <w:p w:rsidR="002C375B" w:rsidRDefault="002C375B" w:rsidP="00EB1C86">
      <w:pPr>
        <w:ind w:right="260" w:firstLine="567"/>
        <w:jc w:val="both"/>
        <w:rPr>
          <w:rFonts w:ascii="Cambria" w:hAnsi="Cambria"/>
          <w:lang w:val="hr-HR"/>
        </w:rPr>
      </w:pPr>
    </w:p>
    <w:p w:rsidR="002C375B" w:rsidRDefault="002C375B" w:rsidP="00EB1C86">
      <w:pPr>
        <w:ind w:right="260" w:firstLine="567"/>
        <w:jc w:val="both"/>
        <w:rPr>
          <w:rFonts w:ascii="Cambria" w:hAnsi="Cambria"/>
          <w:lang w:val="hr-HR"/>
        </w:rPr>
      </w:pPr>
      <w:r>
        <w:rPr>
          <w:rFonts w:ascii="Cambria" w:hAnsi="Cambria"/>
          <w:lang w:val="hr-HR"/>
        </w:rPr>
        <w:tab/>
      </w:r>
      <w:r>
        <w:rPr>
          <w:rFonts w:ascii="Cambria" w:hAnsi="Cambria"/>
          <w:lang w:val="hr-HR"/>
        </w:rPr>
        <w:tab/>
      </w:r>
      <w:r>
        <w:rPr>
          <w:rFonts w:ascii="Cambria" w:hAnsi="Cambria"/>
          <w:lang w:val="hr-HR"/>
        </w:rPr>
        <w:tab/>
      </w:r>
      <w:r>
        <w:rPr>
          <w:rFonts w:ascii="Cambria" w:hAnsi="Cambria"/>
          <w:lang w:val="hr-HR"/>
        </w:rPr>
        <w:tab/>
      </w:r>
      <w:r>
        <w:rPr>
          <w:rFonts w:ascii="Cambria" w:hAnsi="Cambria"/>
          <w:lang w:val="hr-HR"/>
        </w:rPr>
        <w:tab/>
      </w:r>
      <w:r>
        <w:rPr>
          <w:rFonts w:ascii="Cambria" w:hAnsi="Cambria"/>
          <w:lang w:val="hr-HR"/>
        </w:rPr>
        <w:tab/>
      </w:r>
      <w:r>
        <w:rPr>
          <w:rFonts w:ascii="Cambria" w:hAnsi="Cambria"/>
          <w:lang w:val="hr-HR"/>
        </w:rPr>
        <w:tab/>
        <w:t>Andreja Klobučar, prof.</w:t>
      </w:r>
      <w:r w:rsidR="000A2638">
        <w:rPr>
          <w:rFonts w:ascii="Cambria" w:hAnsi="Cambria"/>
          <w:lang w:val="hr-HR"/>
        </w:rPr>
        <w:t>, v.r.</w:t>
      </w:r>
    </w:p>
    <w:p w:rsidR="002C375B" w:rsidRDefault="002C375B" w:rsidP="00EB1C86">
      <w:pPr>
        <w:ind w:right="260" w:firstLine="567"/>
        <w:jc w:val="both"/>
        <w:rPr>
          <w:rFonts w:ascii="Cambria" w:hAnsi="Cambria"/>
          <w:lang w:val="hr-HR"/>
        </w:rPr>
      </w:pPr>
    </w:p>
    <w:p w:rsidR="00515B59" w:rsidRDefault="00515B59" w:rsidP="00515B59">
      <w:pPr>
        <w:ind w:right="260"/>
        <w:jc w:val="both"/>
        <w:rPr>
          <w:rFonts w:ascii="Cambria" w:hAnsi="Cambria"/>
          <w:lang w:val="hr-HR"/>
        </w:rPr>
      </w:pPr>
    </w:p>
    <w:p w:rsidR="00515B59" w:rsidRDefault="00515B59" w:rsidP="00515B59">
      <w:pPr>
        <w:ind w:right="260"/>
        <w:jc w:val="both"/>
        <w:rPr>
          <w:rFonts w:ascii="Cambria" w:hAnsi="Cambria"/>
          <w:lang w:val="hr-HR"/>
        </w:rPr>
      </w:pPr>
    </w:p>
    <w:p w:rsidR="002C375B" w:rsidRDefault="002C375B" w:rsidP="007139B8">
      <w:pPr>
        <w:spacing w:line="360" w:lineRule="auto"/>
        <w:ind w:right="260"/>
        <w:jc w:val="both"/>
        <w:rPr>
          <w:rFonts w:ascii="Cambria" w:hAnsi="Cambria"/>
          <w:lang w:val="hr-HR"/>
        </w:rPr>
      </w:pPr>
      <w:r>
        <w:rPr>
          <w:rFonts w:ascii="Cambria" w:hAnsi="Cambria"/>
          <w:lang w:val="hr-HR"/>
        </w:rPr>
        <w:t xml:space="preserve">Ovaj Pravilnik </w:t>
      </w:r>
      <w:r w:rsidR="007139B8">
        <w:rPr>
          <w:rFonts w:ascii="Cambria" w:hAnsi="Cambria"/>
          <w:lang w:val="hr-HR"/>
        </w:rPr>
        <w:t>objavljen je na oglasnoj ploč</w:t>
      </w:r>
      <w:r w:rsidR="000A2638">
        <w:rPr>
          <w:rFonts w:ascii="Cambria" w:hAnsi="Cambria"/>
          <w:lang w:val="hr-HR"/>
        </w:rPr>
        <w:t>i dana 30. 8.</w:t>
      </w:r>
      <w:r w:rsidR="007139B8">
        <w:rPr>
          <w:rFonts w:ascii="Cambria" w:hAnsi="Cambria"/>
          <w:lang w:val="hr-HR"/>
        </w:rPr>
        <w:t xml:space="preserve"> 2024. godine, a </w:t>
      </w:r>
      <w:r>
        <w:rPr>
          <w:rFonts w:ascii="Cambria" w:hAnsi="Cambria"/>
          <w:lang w:val="hr-HR"/>
        </w:rPr>
        <w:t xml:space="preserve">stupio </w:t>
      </w:r>
      <w:r w:rsidR="007139B8">
        <w:rPr>
          <w:rFonts w:ascii="Cambria" w:hAnsi="Cambria"/>
          <w:lang w:val="hr-HR"/>
        </w:rPr>
        <w:t xml:space="preserve">je </w:t>
      </w:r>
      <w:r>
        <w:rPr>
          <w:rFonts w:ascii="Cambria" w:hAnsi="Cambria"/>
          <w:lang w:val="hr-HR"/>
        </w:rPr>
        <w:t xml:space="preserve">na </w:t>
      </w:r>
      <w:r w:rsidR="000A2638">
        <w:rPr>
          <w:rFonts w:ascii="Cambria" w:hAnsi="Cambria"/>
          <w:lang w:val="hr-HR"/>
        </w:rPr>
        <w:t>snagu dana 7. 9.</w:t>
      </w:r>
      <w:r>
        <w:rPr>
          <w:rFonts w:ascii="Cambria" w:hAnsi="Cambria"/>
          <w:lang w:val="hr-HR"/>
        </w:rPr>
        <w:t xml:space="preserve"> 2024. godine</w:t>
      </w:r>
      <w:r w:rsidR="00CE7475">
        <w:rPr>
          <w:rFonts w:ascii="Cambria" w:hAnsi="Cambria"/>
          <w:lang w:val="hr-HR"/>
        </w:rPr>
        <w:t>.</w:t>
      </w:r>
    </w:p>
    <w:p w:rsidR="00CE7475" w:rsidRDefault="00CE7475" w:rsidP="00EB1C86">
      <w:pPr>
        <w:ind w:right="260" w:firstLine="567"/>
        <w:jc w:val="both"/>
        <w:rPr>
          <w:rFonts w:ascii="Cambria" w:hAnsi="Cambria"/>
          <w:lang w:val="hr-HR"/>
        </w:rPr>
      </w:pPr>
    </w:p>
    <w:p w:rsidR="00515B59" w:rsidRDefault="00CE7475" w:rsidP="00EB1C86">
      <w:pPr>
        <w:ind w:right="260" w:firstLine="567"/>
        <w:jc w:val="both"/>
        <w:rPr>
          <w:rFonts w:ascii="Cambria" w:hAnsi="Cambria"/>
          <w:lang w:val="hr-HR"/>
        </w:rPr>
      </w:pPr>
      <w:r>
        <w:rPr>
          <w:rFonts w:ascii="Cambria" w:hAnsi="Cambria"/>
          <w:lang w:val="hr-HR"/>
        </w:rPr>
        <w:tab/>
      </w:r>
      <w:r>
        <w:rPr>
          <w:rFonts w:ascii="Cambria" w:hAnsi="Cambria"/>
          <w:lang w:val="hr-HR"/>
        </w:rPr>
        <w:tab/>
      </w:r>
      <w:r>
        <w:rPr>
          <w:rFonts w:ascii="Cambria" w:hAnsi="Cambria"/>
          <w:lang w:val="hr-HR"/>
        </w:rPr>
        <w:tab/>
      </w:r>
      <w:r>
        <w:rPr>
          <w:rFonts w:ascii="Cambria" w:hAnsi="Cambria"/>
          <w:lang w:val="hr-HR"/>
        </w:rPr>
        <w:tab/>
      </w:r>
      <w:r>
        <w:rPr>
          <w:rFonts w:ascii="Cambria" w:hAnsi="Cambria"/>
          <w:lang w:val="hr-HR"/>
        </w:rPr>
        <w:tab/>
      </w:r>
      <w:r>
        <w:rPr>
          <w:rFonts w:ascii="Cambria" w:hAnsi="Cambria"/>
          <w:lang w:val="hr-HR"/>
        </w:rPr>
        <w:tab/>
      </w:r>
      <w:r>
        <w:rPr>
          <w:rFonts w:ascii="Cambria" w:hAnsi="Cambria"/>
          <w:lang w:val="hr-HR"/>
        </w:rPr>
        <w:tab/>
      </w:r>
      <w:r w:rsidR="00E53410">
        <w:rPr>
          <w:rFonts w:ascii="Cambria" w:hAnsi="Cambria"/>
          <w:lang w:val="hr-HR"/>
        </w:rPr>
        <w:tab/>
      </w:r>
    </w:p>
    <w:p w:rsidR="00CE7475" w:rsidRDefault="00CE7475" w:rsidP="00515B59">
      <w:pPr>
        <w:ind w:left="4248" w:right="260" w:firstLine="708"/>
        <w:jc w:val="both"/>
        <w:rPr>
          <w:rFonts w:ascii="Cambria" w:hAnsi="Cambria"/>
          <w:lang w:val="hr-HR"/>
        </w:rPr>
      </w:pPr>
      <w:r>
        <w:rPr>
          <w:rFonts w:ascii="Cambria" w:hAnsi="Cambria"/>
          <w:lang w:val="hr-HR"/>
        </w:rPr>
        <w:t>RAVNATELJ</w:t>
      </w:r>
    </w:p>
    <w:p w:rsidR="00CE7475" w:rsidRDefault="00CE7475" w:rsidP="00EB1C86">
      <w:pPr>
        <w:ind w:right="260" w:firstLine="567"/>
        <w:jc w:val="both"/>
        <w:rPr>
          <w:rFonts w:ascii="Cambria" w:hAnsi="Cambria"/>
          <w:lang w:val="hr-HR"/>
        </w:rPr>
      </w:pPr>
    </w:p>
    <w:p w:rsidR="00515B59" w:rsidRDefault="00CE7475" w:rsidP="00EB1C86">
      <w:pPr>
        <w:ind w:right="260" w:firstLine="567"/>
        <w:jc w:val="both"/>
        <w:rPr>
          <w:rFonts w:ascii="Cambria" w:hAnsi="Cambria"/>
          <w:lang w:val="hr-HR"/>
        </w:rPr>
      </w:pPr>
      <w:r>
        <w:rPr>
          <w:rFonts w:ascii="Cambria" w:hAnsi="Cambria"/>
          <w:lang w:val="hr-HR"/>
        </w:rPr>
        <w:tab/>
      </w:r>
      <w:r>
        <w:rPr>
          <w:rFonts w:ascii="Cambria" w:hAnsi="Cambria"/>
          <w:lang w:val="hr-HR"/>
        </w:rPr>
        <w:tab/>
      </w:r>
      <w:r>
        <w:rPr>
          <w:rFonts w:ascii="Cambria" w:hAnsi="Cambria"/>
          <w:lang w:val="hr-HR"/>
        </w:rPr>
        <w:tab/>
      </w:r>
      <w:r>
        <w:rPr>
          <w:rFonts w:ascii="Cambria" w:hAnsi="Cambria"/>
          <w:lang w:val="hr-HR"/>
        </w:rPr>
        <w:tab/>
      </w:r>
      <w:r>
        <w:rPr>
          <w:rFonts w:ascii="Cambria" w:hAnsi="Cambria"/>
          <w:lang w:val="hr-HR"/>
        </w:rPr>
        <w:tab/>
      </w:r>
      <w:r>
        <w:rPr>
          <w:rFonts w:ascii="Cambria" w:hAnsi="Cambria"/>
          <w:lang w:val="hr-HR"/>
        </w:rPr>
        <w:tab/>
      </w:r>
      <w:r>
        <w:rPr>
          <w:rFonts w:ascii="Cambria" w:hAnsi="Cambria"/>
          <w:lang w:val="hr-HR"/>
        </w:rPr>
        <w:tab/>
      </w:r>
    </w:p>
    <w:p w:rsidR="002C375B" w:rsidRPr="002C375B" w:rsidRDefault="00CE7475" w:rsidP="00515B59">
      <w:pPr>
        <w:ind w:left="4248" w:right="260" w:firstLine="708"/>
        <w:jc w:val="both"/>
        <w:rPr>
          <w:rFonts w:ascii="Cambria" w:hAnsi="Cambria"/>
          <w:lang w:val="hr-HR"/>
        </w:rPr>
      </w:pPr>
      <w:r>
        <w:rPr>
          <w:rFonts w:ascii="Cambria" w:hAnsi="Cambria"/>
          <w:lang w:val="hr-HR"/>
        </w:rPr>
        <w:t xml:space="preserve">Robert </w:t>
      </w:r>
      <w:proofErr w:type="spellStart"/>
      <w:r>
        <w:rPr>
          <w:rFonts w:ascii="Cambria" w:hAnsi="Cambria"/>
          <w:lang w:val="hr-HR"/>
        </w:rPr>
        <w:t>Kelečić</w:t>
      </w:r>
      <w:proofErr w:type="spellEnd"/>
      <w:r>
        <w:rPr>
          <w:rFonts w:ascii="Cambria" w:hAnsi="Cambria"/>
          <w:lang w:val="hr-HR"/>
        </w:rPr>
        <w:t xml:space="preserve">, dipl. </w:t>
      </w:r>
      <w:proofErr w:type="spellStart"/>
      <w:r>
        <w:rPr>
          <w:rFonts w:ascii="Cambria" w:hAnsi="Cambria"/>
          <w:lang w:val="hr-HR"/>
        </w:rPr>
        <w:t>oec</w:t>
      </w:r>
      <w:proofErr w:type="spellEnd"/>
      <w:r>
        <w:rPr>
          <w:rFonts w:ascii="Cambria" w:hAnsi="Cambria"/>
          <w:lang w:val="hr-HR"/>
        </w:rPr>
        <w:t>.</w:t>
      </w:r>
      <w:r w:rsidR="000A2638">
        <w:rPr>
          <w:rFonts w:ascii="Cambria" w:hAnsi="Cambria"/>
          <w:lang w:val="hr-HR"/>
        </w:rPr>
        <w:t>, v.r.</w:t>
      </w:r>
      <w:bookmarkStart w:id="0" w:name="_GoBack"/>
      <w:bookmarkEnd w:id="0"/>
      <w:r w:rsidR="002C375B">
        <w:rPr>
          <w:rFonts w:ascii="Cambria" w:hAnsi="Cambria"/>
          <w:lang w:val="hr-HR"/>
        </w:rPr>
        <w:tab/>
      </w:r>
      <w:r w:rsidR="002C375B">
        <w:rPr>
          <w:rFonts w:ascii="Cambria" w:hAnsi="Cambria"/>
          <w:lang w:val="hr-HR"/>
        </w:rPr>
        <w:tab/>
      </w:r>
      <w:r w:rsidR="002C375B">
        <w:rPr>
          <w:rFonts w:ascii="Cambria" w:hAnsi="Cambria"/>
          <w:lang w:val="hr-HR"/>
        </w:rPr>
        <w:tab/>
      </w:r>
    </w:p>
    <w:sectPr w:rsidR="002C375B" w:rsidRPr="002C375B" w:rsidSect="009B2628">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FA1" w:rsidRDefault="00EB0FA1" w:rsidP="00701B8C">
      <w:r>
        <w:separator/>
      </w:r>
    </w:p>
  </w:endnote>
  <w:endnote w:type="continuationSeparator" w:id="0">
    <w:p w:rsidR="00EB0FA1" w:rsidRDefault="00EB0FA1" w:rsidP="0070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149162"/>
      <w:docPartObj>
        <w:docPartGallery w:val="Page Numbers (Bottom of Page)"/>
        <w:docPartUnique/>
      </w:docPartObj>
    </w:sdtPr>
    <w:sdtEndPr>
      <w:rPr>
        <w:rFonts w:ascii="Cambria" w:hAnsi="Cambria"/>
        <w:sz w:val="22"/>
        <w:szCs w:val="22"/>
      </w:rPr>
    </w:sdtEndPr>
    <w:sdtContent>
      <w:p w:rsidR="009B2628" w:rsidRPr="009B2628" w:rsidRDefault="009B2628">
        <w:pPr>
          <w:pStyle w:val="Podnoje"/>
          <w:jc w:val="center"/>
          <w:rPr>
            <w:rFonts w:ascii="Cambria" w:hAnsi="Cambria"/>
            <w:sz w:val="22"/>
            <w:szCs w:val="22"/>
          </w:rPr>
        </w:pPr>
        <w:r w:rsidRPr="009B2628">
          <w:rPr>
            <w:rFonts w:ascii="Cambria" w:hAnsi="Cambria"/>
            <w:sz w:val="22"/>
            <w:szCs w:val="22"/>
          </w:rPr>
          <w:fldChar w:fldCharType="begin"/>
        </w:r>
        <w:r w:rsidRPr="009B2628">
          <w:rPr>
            <w:rFonts w:ascii="Cambria" w:hAnsi="Cambria"/>
            <w:sz w:val="22"/>
            <w:szCs w:val="22"/>
          </w:rPr>
          <w:instrText>PAGE   \* MERGEFORMAT</w:instrText>
        </w:r>
        <w:r w:rsidRPr="009B2628">
          <w:rPr>
            <w:rFonts w:ascii="Cambria" w:hAnsi="Cambria"/>
            <w:sz w:val="22"/>
            <w:szCs w:val="22"/>
          </w:rPr>
          <w:fldChar w:fldCharType="separate"/>
        </w:r>
        <w:r w:rsidR="001C3D44" w:rsidRPr="001C3D44">
          <w:rPr>
            <w:rFonts w:ascii="Cambria" w:hAnsi="Cambria"/>
            <w:noProof/>
            <w:sz w:val="22"/>
            <w:szCs w:val="22"/>
            <w:lang w:val="hr-HR"/>
          </w:rPr>
          <w:t>4</w:t>
        </w:r>
        <w:r w:rsidRPr="009B2628">
          <w:rPr>
            <w:rFonts w:ascii="Cambria" w:hAnsi="Cambria"/>
            <w:sz w:val="22"/>
            <w:szCs w:val="22"/>
          </w:rPr>
          <w:fldChar w:fldCharType="end"/>
        </w:r>
      </w:p>
    </w:sdtContent>
  </w:sdt>
  <w:p w:rsidR="009B2628" w:rsidRDefault="009B2628">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FA1" w:rsidRDefault="00EB0FA1" w:rsidP="00701B8C">
      <w:r>
        <w:separator/>
      </w:r>
    </w:p>
  </w:footnote>
  <w:footnote w:type="continuationSeparator" w:id="0">
    <w:p w:rsidR="00EB0FA1" w:rsidRDefault="00EB0FA1" w:rsidP="00701B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64C8F"/>
    <w:multiLevelType w:val="hybridMultilevel"/>
    <w:tmpl w:val="C292F0B2"/>
    <w:lvl w:ilvl="0" w:tplc="C71885B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BC87F72"/>
    <w:multiLevelType w:val="hybridMultilevel"/>
    <w:tmpl w:val="339E872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2E25FA4"/>
    <w:multiLevelType w:val="hybridMultilevel"/>
    <w:tmpl w:val="090C906E"/>
    <w:lvl w:ilvl="0" w:tplc="041A0017">
      <w:start w:val="1"/>
      <w:numFmt w:val="lowerLetter"/>
      <w:lvlText w:val="%1)"/>
      <w:lvlJc w:val="left"/>
      <w:pPr>
        <w:ind w:left="720" w:hanging="360"/>
      </w:pPr>
    </w:lvl>
    <w:lvl w:ilvl="1" w:tplc="05D639FA">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C2870E0"/>
    <w:multiLevelType w:val="hybridMultilevel"/>
    <w:tmpl w:val="3B104764"/>
    <w:lvl w:ilvl="0" w:tplc="F64EA8E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F5"/>
    <w:rsid w:val="000A0058"/>
    <w:rsid w:val="000A2638"/>
    <w:rsid w:val="000C3C99"/>
    <w:rsid w:val="00147E09"/>
    <w:rsid w:val="001640F0"/>
    <w:rsid w:val="00181BCC"/>
    <w:rsid w:val="00193A48"/>
    <w:rsid w:val="001B6DB3"/>
    <w:rsid w:val="001C3D44"/>
    <w:rsid w:val="002114F0"/>
    <w:rsid w:val="002C0111"/>
    <w:rsid w:val="002C375B"/>
    <w:rsid w:val="003D396E"/>
    <w:rsid w:val="00406C72"/>
    <w:rsid w:val="004B0411"/>
    <w:rsid w:val="00515B59"/>
    <w:rsid w:val="00596366"/>
    <w:rsid w:val="005A5638"/>
    <w:rsid w:val="00657072"/>
    <w:rsid w:val="00701B8C"/>
    <w:rsid w:val="007139B8"/>
    <w:rsid w:val="007C6C46"/>
    <w:rsid w:val="008137F5"/>
    <w:rsid w:val="0088705A"/>
    <w:rsid w:val="009B2628"/>
    <w:rsid w:val="00AF435D"/>
    <w:rsid w:val="00B353A0"/>
    <w:rsid w:val="00B40939"/>
    <w:rsid w:val="00B50B2E"/>
    <w:rsid w:val="00B81DBB"/>
    <w:rsid w:val="00C01ED5"/>
    <w:rsid w:val="00CE7475"/>
    <w:rsid w:val="00D91E96"/>
    <w:rsid w:val="00E53410"/>
    <w:rsid w:val="00EA0D6F"/>
    <w:rsid w:val="00EB0FA1"/>
    <w:rsid w:val="00EB1C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F735"/>
  <w15:chartTrackingRefBased/>
  <w15:docId w15:val="{51B4BE7F-04F4-477C-AEB7-779E0E12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7F5"/>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01B8C"/>
    <w:pPr>
      <w:tabs>
        <w:tab w:val="center" w:pos="4513"/>
        <w:tab w:val="right" w:pos="9026"/>
      </w:tabs>
    </w:pPr>
  </w:style>
  <w:style w:type="character" w:customStyle="1" w:styleId="ZaglavljeChar">
    <w:name w:val="Zaglavlje Char"/>
    <w:basedOn w:val="Zadanifontodlomka"/>
    <w:link w:val="Zaglavlje"/>
    <w:uiPriority w:val="99"/>
    <w:rsid w:val="00701B8C"/>
    <w:rPr>
      <w:rFonts w:ascii="Times New Roman" w:eastAsia="Times New Roman" w:hAnsi="Times New Roman" w:cs="Times New Roman"/>
      <w:sz w:val="24"/>
      <w:szCs w:val="24"/>
      <w:lang w:val="en-US"/>
    </w:rPr>
  </w:style>
  <w:style w:type="paragraph" w:styleId="Podnoje">
    <w:name w:val="footer"/>
    <w:basedOn w:val="Normal"/>
    <w:link w:val="PodnojeChar"/>
    <w:uiPriority w:val="99"/>
    <w:unhideWhenUsed/>
    <w:rsid w:val="00701B8C"/>
    <w:pPr>
      <w:tabs>
        <w:tab w:val="center" w:pos="4513"/>
        <w:tab w:val="right" w:pos="9026"/>
      </w:tabs>
    </w:pPr>
  </w:style>
  <w:style w:type="character" w:customStyle="1" w:styleId="PodnojeChar">
    <w:name w:val="Podnožje Char"/>
    <w:basedOn w:val="Zadanifontodlomka"/>
    <w:link w:val="Podnoje"/>
    <w:uiPriority w:val="99"/>
    <w:rsid w:val="00701B8C"/>
    <w:rPr>
      <w:rFonts w:ascii="Times New Roman" w:eastAsia="Times New Roman" w:hAnsi="Times New Roman" w:cs="Times New Roman"/>
      <w:sz w:val="24"/>
      <w:szCs w:val="24"/>
      <w:lang w:val="en-US"/>
    </w:rPr>
  </w:style>
  <w:style w:type="paragraph" w:styleId="Odlomakpopisa">
    <w:name w:val="List Paragraph"/>
    <w:basedOn w:val="Normal"/>
    <w:uiPriority w:val="34"/>
    <w:qFormat/>
    <w:rsid w:val="001B6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5</Pages>
  <Words>1556</Words>
  <Characters>8872</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2024-07-10T08:12:00Z</dcterms:created>
  <dcterms:modified xsi:type="dcterms:W3CDTF">2024-09-11T09:49:00Z</dcterms:modified>
  <cp:contentStatus>Konačno</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