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9B" w:rsidRPr="003F78D8" w:rsidRDefault="00E52D9B" w:rsidP="00E52D9B">
      <w:pPr>
        <w:ind w:firstLine="708"/>
        <w:rPr>
          <w:rFonts w:asciiTheme="minorHAnsi" w:hAnsiTheme="minorHAnsi" w:cstheme="minorHAnsi"/>
        </w:rPr>
      </w:pPr>
    </w:p>
    <w:p w:rsidR="00E52D9B" w:rsidRPr="003F78D8" w:rsidRDefault="00E52D9B" w:rsidP="00E52D9B">
      <w:pPr>
        <w:ind w:firstLine="708"/>
        <w:rPr>
          <w:rFonts w:asciiTheme="minorHAnsi" w:hAnsiTheme="minorHAnsi" w:cstheme="minorHAnsi"/>
        </w:rPr>
      </w:pPr>
    </w:p>
    <w:p w:rsidR="00E52D9B" w:rsidRPr="003F78D8" w:rsidRDefault="00E52D9B" w:rsidP="00E52D9B">
      <w:pPr>
        <w:ind w:firstLine="708"/>
        <w:jc w:val="center"/>
        <w:rPr>
          <w:rFonts w:asciiTheme="minorHAnsi" w:hAnsiTheme="minorHAnsi" w:cstheme="minorHAnsi"/>
          <w:b/>
        </w:rPr>
      </w:pPr>
      <w:r w:rsidRPr="003F78D8">
        <w:rPr>
          <w:rFonts w:asciiTheme="minorHAnsi" w:hAnsiTheme="minorHAnsi" w:cstheme="minorHAnsi"/>
          <w:b/>
        </w:rPr>
        <w:t>OBRAZLOŽENJE</w:t>
      </w:r>
      <w:r w:rsidR="00A76E0E">
        <w:rPr>
          <w:rFonts w:asciiTheme="minorHAnsi" w:hAnsiTheme="minorHAnsi" w:cstheme="minorHAnsi"/>
          <w:b/>
        </w:rPr>
        <w:t xml:space="preserve"> PRIJEDLOGA </w:t>
      </w:r>
      <w:r w:rsidR="00810A7E">
        <w:rPr>
          <w:rFonts w:asciiTheme="minorHAnsi" w:hAnsiTheme="minorHAnsi" w:cstheme="minorHAnsi"/>
          <w:b/>
        </w:rPr>
        <w:t xml:space="preserve"> FINANCIJSKOG PLANA ZA 2024</w:t>
      </w:r>
      <w:r w:rsidRPr="003F78D8">
        <w:rPr>
          <w:rFonts w:asciiTheme="minorHAnsi" w:hAnsiTheme="minorHAnsi" w:cstheme="minorHAnsi"/>
          <w:b/>
        </w:rPr>
        <w:t xml:space="preserve">. GODINU </w:t>
      </w:r>
    </w:p>
    <w:p w:rsidR="00E52D9B" w:rsidRDefault="00810A7E" w:rsidP="00E52D9B">
      <w:pPr>
        <w:ind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 PROJEKCIJE ZA 2025. i 2026</w:t>
      </w:r>
      <w:r w:rsidR="00E52D9B" w:rsidRPr="003F78D8">
        <w:rPr>
          <w:rFonts w:asciiTheme="minorHAnsi" w:hAnsiTheme="minorHAnsi" w:cstheme="minorHAnsi"/>
          <w:b/>
        </w:rPr>
        <w:t>. GODINU</w:t>
      </w:r>
    </w:p>
    <w:p w:rsidR="0021550B" w:rsidRDefault="0021550B" w:rsidP="00E52D9B">
      <w:pPr>
        <w:ind w:firstLine="708"/>
        <w:jc w:val="center"/>
        <w:rPr>
          <w:rFonts w:asciiTheme="minorHAnsi" w:hAnsiTheme="minorHAnsi" w:cstheme="minorHAnsi"/>
          <w:b/>
        </w:rPr>
      </w:pPr>
    </w:p>
    <w:p w:rsidR="00B32E20" w:rsidRDefault="00B955CE" w:rsidP="002858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UVOD</w:t>
      </w:r>
    </w:p>
    <w:p w:rsidR="00BF5F38" w:rsidRPr="00BF5F38" w:rsidRDefault="00BF5F38" w:rsidP="00BF5F38">
      <w:pPr>
        <w:tabs>
          <w:tab w:val="left" w:pos="284"/>
          <w:tab w:val="left" w:pos="1247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BF5F38">
        <w:rPr>
          <w:rFonts w:asciiTheme="minorHAnsi" w:hAnsiTheme="minorHAnsi" w:cstheme="minorHAnsi"/>
        </w:rPr>
        <w:t xml:space="preserve">   </w:t>
      </w:r>
      <w:r w:rsidR="00A76E0E">
        <w:rPr>
          <w:rFonts w:asciiTheme="minorHAnsi" w:hAnsiTheme="minorHAnsi" w:cstheme="minorHAnsi"/>
        </w:rPr>
        <w:t xml:space="preserve">     </w:t>
      </w:r>
      <w:r w:rsidR="00810A7E">
        <w:rPr>
          <w:rFonts w:asciiTheme="minorHAnsi" w:hAnsiTheme="minorHAnsi" w:cstheme="minorHAnsi"/>
        </w:rPr>
        <w:t xml:space="preserve">Obrazloženje </w:t>
      </w:r>
      <w:r w:rsidR="00A76E0E">
        <w:rPr>
          <w:rFonts w:asciiTheme="minorHAnsi" w:hAnsiTheme="minorHAnsi" w:cstheme="minorHAnsi"/>
        </w:rPr>
        <w:t xml:space="preserve"> </w:t>
      </w:r>
      <w:r w:rsidR="00810A7E">
        <w:rPr>
          <w:rFonts w:asciiTheme="minorHAnsi" w:hAnsiTheme="minorHAnsi" w:cstheme="minorHAnsi"/>
        </w:rPr>
        <w:t>prijedloga Financijskog</w:t>
      </w:r>
      <w:r w:rsidR="00A76E0E">
        <w:rPr>
          <w:rFonts w:asciiTheme="minorHAnsi" w:hAnsiTheme="minorHAnsi" w:cstheme="minorHAnsi"/>
        </w:rPr>
        <w:t xml:space="preserve"> plan</w:t>
      </w:r>
      <w:r w:rsidR="00810A7E">
        <w:rPr>
          <w:rFonts w:asciiTheme="minorHAnsi" w:hAnsiTheme="minorHAnsi" w:cstheme="minorHAnsi"/>
        </w:rPr>
        <w:t>a</w:t>
      </w:r>
      <w:r w:rsidR="00A76E0E">
        <w:rPr>
          <w:rFonts w:asciiTheme="minorHAnsi" w:hAnsiTheme="minorHAnsi" w:cstheme="minorHAnsi"/>
        </w:rPr>
        <w:t xml:space="preserve"> za 2024</w:t>
      </w:r>
      <w:r>
        <w:rPr>
          <w:rFonts w:asciiTheme="minorHAnsi" w:hAnsiTheme="minorHAnsi" w:cstheme="minorHAnsi"/>
        </w:rPr>
        <w:t xml:space="preserve">. i </w:t>
      </w:r>
      <w:r w:rsidR="009964AF">
        <w:rPr>
          <w:rFonts w:asciiTheme="minorHAnsi" w:hAnsiTheme="minorHAnsi" w:cstheme="minorHAnsi"/>
        </w:rPr>
        <w:t>Projekcije plana za 2025. i 2026</w:t>
      </w:r>
      <w:r w:rsidRPr="00BF5F38">
        <w:rPr>
          <w:rFonts w:asciiTheme="minorHAnsi" w:hAnsiTheme="minorHAnsi" w:cstheme="minorHAnsi"/>
        </w:rPr>
        <w:t xml:space="preserve">. godinu </w:t>
      </w:r>
      <w:r w:rsidR="00A67CA4">
        <w:rPr>
          <w:rFonts w:asciiTheme="minorHAnsi" w:hAnsiTheme="minorHAnsi" w:cstheme="minorHAnsi"/>
        </w:rPr>
        <w:t xml:space="preserve">prezentirani su Školskom odboru 23.10.2023. </w:t>
      </w:r>
      <w:r w:rsidRPr="00A76E0E">
        <w:rPr>
          <w:rFonts w:asciiTheme="minorHAnsi" w:hAnsiTheme="minorHAnsi" w:cstheme="minorHAnsi"/>
          <w:color w:val="FF0000"/>
        </w:rPr>
        <w:t xml:space="preserve"> </w:t>
      </w:r>
      <w:r w:rsidRPr="00BF5F38">
        <w:rPr>
          <w:rFonts w:asciiTheme="minorHAnsi" w:hAnsiTheme="minorHAnsi" w:cstheme="minorHAnsi"/>
        </w:rPr>
        <w:t>godine. Financijski plan izrađen je u skladu s odredbama ZOP, uputama nadležne JLP(R)S te prema Školskom kurikulumu i Godišnjem planu i programu.</w:t>
      </w:r>
    </w:p>
    <w:p w:rsidR="00BF5F38" w:rsidRPr="00B32E20" w:rsidRDefault="00BF5F38" w:rsidP="00BF5F38">
      <w:pPr>
        <w:tabs>
          <w:tab w:val="left" w:pos="0"/>
        </w:tabs>
        <w:ind w:firstLine="567"/>
        <w:jc w:val="both"/>
        <w:rPr>
          <w:rFonts w:asciiTheme="minorHAnsi" w:hAnsiTheme="minorHAnsi" w:cstheme="minorHAnsi"/>
          <w:b/>
        </w:rPr>
      </w:pPr>
    </w:p>
    <w:p w:rsidR="00B32E20" w:rsidRDefault="0021550B" w:rsidP="0028587A">
      <w:pPr>
        <w:rPr>
          <w:rFonts w:asciiTheme="minorHAnsi" w:hAnsiTheme="minorHAnsi" w:cstheme="minorHAnsi"/>
          <w:b/>
        </w:rPr>
      </w:pPr>
      <w:r w:rsidRPr="0021550B">
        <w:rPr>
          <w:rFonts w:asciiTheme="minorHAnsi" w:hAnsiTheme="minorHAnsi" w:cstheme="minorHAnsi"/>
          <w:b/>
        </w:rPr>
        <w:t>OPĆI DIO PRORAČUNA</w:t>
      </w:r>
    </w:p>
    <w:p w:rsidR="0021550B" w:rsidRDefault="0021550B" w:rsidP="0021550B">
      <w:pPr>
        <w:ind w:firstLine="708"/>
        <w:jc w:val="center"/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2596"/>
        <w:gridCol w:w="1510"/>
        <w:gridCol w:w="1511"/>
        <w:gridCol w:w="1511"/>
      </w:tblGrid>
      <w:tr w:rsidR="0021550B" w:rsidTr="0021550B">
        <w:tc>
          <w:tcPr>
            <w:tcW w:w="1510" w:type="dxa"/>
          </w:tcPr>
          <w:p w:rsidR="0021550B" w:rsidRPr="0021550B" w:rsidRDefault="0021550B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OZNAKA</w:t>
            </w:r>
          </w:p>
        </w:tc>
        <w:tc>
          <w:tcPr>
            <w:tcW w:w="2596" w:type="dxa"/>
          </w:tcPr>
          <w:p w:rsidR="0021550B" w:rsidRPr="0021550B" w:rsidRDefault="0021550B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NAZIV</w:t>
            </w:r>
          </w:p>
        </w:tc>
        <w:tc>
          <w:tcPr>
            <w:tcW w:w="1510" w:type="dxa"/>
          </w:tcPr>
          <w:p w:rsidR="0021550B" w:rsidRPr="0021550B" w:rsidRDefault="0021550B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55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PLAN </w:t>
            </w:r>
          </w:p>
          <w:p w:rsidR="0021550B" w:rsidRPr="0021550B" w:rsidRDefault="00986051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2024</w:t>
            </w:r>
          </w:p>
        </w:tc>
        <w:tc>
          <w:tcPr>
            <w:tcW w:w="1511" w:type="dxa"/>
          </w:tcPr>
          <w:p w:rsidR="0021550B" w:rsidRPr="0021550B" w:rsidRDefault="0021550B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55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PROJEKCIJA </w:t>
            </w:r>
          </w:p>
          <w:p w:rsidR="0021550B" w:rsidRPr="0021550B" w:rsidRDefault="00986051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1511" w:type="dxa"/>
          </w:tcPr>
          <w:p w:rsidR="0021550B" w:rsidRPr="0021550B" w:rsidRDefault="0021550B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55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PROJEKCIJA </w:t>
            </w:r>
          </w:p>
          <w:p w:rsidR="0021550B" w:rsidRPr="0021550B" w:rsidRDefault="00986051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2026</w:t>
            </w:r>
          </w:p>
        </w:tc>
      </w:tr>
      <w:tr w:rsidR="0021550B" w:rsidTr="0021550B">
        <w:tc>
          <w:tcPr>
            <w:tcW w:w="1510" w:type="dxa"/>
          </w:tcPr>
          <w:p w:rsidR="0021550B" w:rsidRPr="0021550B" w:rsidRDefault="0021550B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96" w:type="dxa"/>
          </w:tcPr>
          <w:p w:rsidR="0021550B" w:rsidRPr="0021550B" w:rsidRDefault="0021550B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PRIHODI UKUPNO</w:t>
            </w:r>
          </w:p>
        </w:tc>
        <w:tc>
          <w:tcPr>
            <w:tcW w:w="1510" w:type="dxa"/>
          </w:tcPr>
          <w:p w:rsidR="0021550B" w:rsidRPr="0021550B" w:rsidRDefault="00FD0F08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2.198.3</w:t>
            </w:r>
            <w:r w:rsidR="00986051">
              <w:rPr>
                <w:rFonts w:asciiTheme="minorHAnsi" w:hAnsiTheme="minorHAnsi" w:cstheme="minorHAnsi"/>
                <w:b/>
                <w:sz w:val="16"/>
                <w:szCs w:val="16"/>
              </w:rPr>
              <w:t>77</w:t>
            </w:r>
            <w:r w:rsidR="00BC4DBE">
              <w:rPr>
                <w:rFonts w:asciiTheme="minorHAnsi" w:hAnsiTheme="minorHAnsi" w:cstheme="minorHAnsi"/>
                <w:b/>
                <w:sz w:val="16"/>
                <w:szCs w:val="16"/>
              </w:rPr>
              <w:t>,00</w:t>
            </w:r>
          </w:p>
        </w:tc>
        <w:tc>
          <w:tcPr>
            <w:tcW w:w="1511" w:type="dxa"/>
          </w:tcPr>
          <w:p w:rsidR="0021550B" w:rsidRPr="0021550B" w:rsidRDefault="00FD0F08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2.18</w:t>
            </w:r>
            <w:r w:rsidR="008A7145">
              <w:rPr>
                <w:rFonts w:asciiTheme="minorHAnsi" w:hAnsiTheme="minorHAnsi" w:cstheme="minorHAnsi"/>
                <w:b/>
                <w:sz w:val="16"/>
                <w:szCs w:val="16"/>
              </w:rPr>
              <w:t>2.3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54</w:t>
            </w:r>
            <w:r w:rsidR="00BC4DBE">
              <w:rPr>
                <w:rFonts w:asciiTheme="minorHAnsi" w:hAnsiTheme="minorHAnsi" w:cstheme="minorHAnsi"/>
                <w:b/>
                <w:sz w:val="16"/>
                <w:szCs w:val="16"/>
              </w:rPr>
              <w:t>,00</w:t>
            </w:r>
          </w:p>
        </w:tc>
        <w:tc>
          <w:tcPr>
            <w:tcW w:w="1511" w:type="dxa"/>
          </w:tcPr>
          <w:p w:rsidR="0021550B" w:rsidRPr="0021550B" w:rsidRDefault="00FD0F08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2.18</w:t>
            </w:r>
            <w:r w:rsidR="008A7145">
              <w:rPr>
                <w:rFonts w:asciiTheme="minorHAnsi" w:hAnsiTheme="minorHAnsi" w:cstheme="minorHAnsi"/>
                <w:b/>
                <w:sz w:val="16"/>
                <w:szCs w:val="16"/>
              </w:rPr>
              <w:t>2.3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54,00</w:t>
            </w:r>
          </w:p>
        </w:tc>
      </w:tr>
      <w:tr w:rsidR="0021550B" w:rsidTr="0021550B">
        <w:tc>
          <w:tcPr>
            <w:tcW w:w="1510" w:type="dxa"/>
          </w:tcPr>
          <w:p w:rsidR="0021550B" w:rsidRPr="0021550B" w:rsidRDefault="00BC4DBE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2596" w:type="dxa"/>
          </w:tcPr>
          <w:p w:rsidR="0021550B" w:rsidRPr="0021550B" w:rsidRDefault="0021550B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PRIHODI OD POSLOVANJA</w:t>
            </w:r>
          </w:p>
        </w:tc>
        <w:tc>
          <w:tcPr>
            <w:tcW w:w="1510" w:type="dxa"/>
          </w:tcPr>
          <w:p w:rsidR="0021550B" w:rsidRPr="0021550B" w:rsidRDefault="00FD0F08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2.198.2</w:t>
            </w:r>
            <w:r w:rsidR="00986051">
              <w:rPr>
                <w:rFonts w:asciiTheme="minorHAnsi" w:hAnsiTheme="minorHAnsi" w:cstheme="minorHAnsi"/>
                <w:b/>
                <w:sz w:val="16"/>
                <w:szCs w:val="16"/>
              </w:rPr>
              <w:t>87,00</w:t>
            </w:r>
          </w:p>
        </w:tc>
        <w:tc>
          <w:tcPr>
            <w:tcW w:w="1511" w:type="dxa"/>
          </w:tcPr>
          <w:p w:rsidR="0021550B" w:rsidRPr="0021550B" w:rsidRDefault="00B43FF4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2.182.2</w:t>
            </w:r>
            <w:r w:rsidR="00FD0F08">
              <w:rPr>
                <w:rFonts w:asciiTheme="minorHAnsi" w:hAnsiTheme="minorHAnsi" w:cstheme="minorHAnsi"/>
                <w:b/>
                <w:sz w:val="16"/>
                <w:szCs w:val="16"/>
              </w:rPr>
              <w:t>64</w:t>
            </w:r>
            <w:r w:rsidR="00986051">
              <w:rPr>
                <w:rFonts w:asciiTheme="minorHAnsi" w:hAnsiTheme="minorHAnsi" w:cstheme="minorHAnsi"/>
                <w:b/>
                <w:sz w:val="16"/>
                <w:szCs w:val="16"/>
              </w:rPr>
              <w:t>,00</w:t>
            </w:r>
          </w:p>
        </w:tc>
        <w:tc>
          <w:tcPr>
            <w:tcW w:w="1511" w:type="dxa"/>
          </w:tcPr>
          <w:p w:rsidR="0021550B" w:rsidRPr="0021550B" w:rsidRDefault="00B43FF4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2.182.2</w:t>
            </w:r>
            <w:r w:rsidR="00FD0F08">
              <w:rPr>
                <w:rFonts w:asciiTheme="minorHAnsi" w:hAnsiTheme="minorHAnsi" w:cstheme="minorHAnsi"/>
                <w:b/>
                <w:sz w:val="16"/>
                <w:szCs w:val="16"/>
              </w:rPr>
              <w:t>64,00</w:t>
            </w:r>
          </w:p>
        </w:tc>
      </w:tr>
      <w:tr w:rsidR="00BC4DBE" w:rsidTr="0021550B">
        <w:tc>
          <w:tcPr>
            <w:tcW w:w="1510" w:type="dxa"/>
          </w:tcPr>
          <w:p w:rsidR="00BC4DBE" w:rsidRDefault="00BC4DBE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2596" w:type="dxa"/>
          </w:tcPr>
          <w:p w:rsidR="00BC4DBE" w:rsidRDefault="00BC4DBE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PRIHODI OD NEFI. </w:t>
            </w:r>
            <w:r w:rsidRPr="0021550B">
              <w:rPr>
                <w:rFonts w:asciiTheme="minorHAnsi" w:hAnsiTheme="minorHAnsi" w:cstheme="minorHAnsi"/>
                <w:b/>
                <w:sz w:val="16"/>
                <w:szCs w:val="16"/>
              </w:rPr>
              <w:t>IMOVINE</w:t>
            </w:r>
          </w:p>
        </w:tc>
        <w:tc>
          <w:tcPr>
            <w:tcW w:w="1510" w:type="dxa"/>
          </w:tcPr>
          <w:p w:rsidR="00BC4DBE" w:rsidRDefault="00BC4DBE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90,00</w:t>
            </w:r>
          </w:p>
        </w:tc>
        <w:tc>
          <w:tcPr>
            <w:tcW w:w="1511" w:type="dxa"/>
          </w:tcPr>
          <w:p w:rsidR="00BC4DBE" w:rsidRPr="0021550B" w:rsidRDefault="00BC4DBE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90,00</w:t>
            </w:r>
          </w:p>
        </w:tc>
        <w:tc>
          <w:tcPr>
            <w:tcW w:w="1511" w:type="dxa"/>
          </w:tcPr>
          <w:p w:rsidR="00BC4DBE" w:rsidRPr="0021550B" w:rsidRDefault="00BC4DBE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90,00</w:t>
            </w:r>
          </w:p>
        </w:tc>
      </w:tr>
      <w:tr w:rsidR="0021550B" w:rsidTr="0021550B">
        <w:tc>
          <w:tcPr>
            <w:tcW w:w="1510" w:type="dxa"/>
          </w:tcPr>
          <w:p w:rsidR="0021550B" w:rsidRPr="0021550B" w:rsidRDefault="0021550B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96" w:type="dxa"/>
          </w:tcPr>
          <w:p w:rsidR="0021550B" w:rsidRPr="0021550B" w:rsidRDefault="0021550B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RASHODI UKUPNO</w:t>
            </w:r>
          </w:p>
        </w:tc>
        <w:tc>
          <w:tcPr>
            <w:tcW w:w="1510" w:type="dxa"/>
          </w:tcPr>
          <w:p w:rsidR="0021550B" w:rsidRPr="0021550B" w:rsidRDefault="00FD0F08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2.198.377</w:t>
            </w:r>
            <w:r w:rsidR="00986051">
              <w:rPr>
                <w:rFonts w:asciiTheme="minorHAnsi" w:hAnsiTheme="minorHAnsi" w:cstheme="minorHAnsi"/>
                <w:b/>
                <w:sz w:val="16"/>
                <w:szCs w:val="16"/>
              </w:rPr>
              <w:t>,00</w:t>
            </w:r>
          </w:p>
        </w:tc>
        <w:tc>
          <w:tcPr>
            <w:tcW w:w="1511" w:type="dxa"/>
          </w:tcPr>
          <w:p w:rsidR="0021550B" w:rsidRPr="0021550B" w:rsidRDefault="00FD0F08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2.18</w:t>
            </w:r>
            <w:r w:rsidR="008A7145">
              <w:rPr>
                <w:rFonts w:asciiTheme="minorHAnsi" w:hAnsiTheme="minorHAnsi" w:cstheme="minorHAnsi"/>
                <w:b/>
                <w:sz w:val="16"/>
                <w:szCs w:val="16"/>
              </w:rPr>
              <w:t>2.3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54,00</w:t>
            </w:r>
          </w:p>
        </w:tc>
        <w:tc>
          <w:tcPr>
            <w:tcW w:w="1511" w:type="dxa"/>
          </w:tcPr>
          <w:p w:rsidR="0021550B" w:rsidRPr="0021550B" w:rsidRDefault="00FD0F08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2.18</w:t>
            </w:r>
            <w:r w:rsidR="008A7145">
              <w:rPr>
                <w:rFonts w:asciiTheme="minorHAnsi" w:hAnsiTheme="minorHAnsi" w:cstheme="minorHAnsi"/>
                <w:b/>
                <w:sz w:val="16"/>
                <w:szCs w:val="16"/>
              </w:rPr>
              <w:t>2.3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54,00</w:t>
            </w:r>
          </w:p>
        </w:tc>
      </w:tr>
      <w:tr w:rsidR="00BC4DBE" w:rsidTr="0021550B">
        <w:tc>
          <w:tcPr>
            <w:tcW w:w="1510" w:type="dxa"/>
          </w:tcPr>
          <w:p w:rsidR="00BC4DBE" w:rsidRPr="0021550B" w:rsidRDefault="00BC4DBE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596" w:type="dxa"/>
          </w:tcPr>
          <w:p w:rsidR="00BC4DBE" w:rsidRDefault="00BC4DBE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RASHODI OD POSLOVANJA</w:t>
            </w:r>
          </w:p>
        </w:tc>
        <w:tc>
          <w:tcPr>
            <w:tcW w:w="1510" w:type="dxa"/>
          </w:tcPr>
          <w:p w:rsidR="00BC4DBE" w:rsidRPr="0021550B" w:rsidRDefault="00FD0F08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2.176.1</w:t>
            </w:r>
            <w:r w:rsidR="00986051">
              <w:rPr>
                <w:rFonts w:asciiTheme="minorHAnsi" w:hAnsiTheme="minorHAnsi" w:cstheme="minorHAnsi"/>
                <w:b/>
                <w:sz w:val="16"/>
                <w:szCs w:val="16"/>
              </w:rPr>
              <w:t>72,00</w:t>
            </w:r>
          </w:p>
        </w:tc>
        <w:tc>
          <w:tcPr>
            <w:tcW w:w="1511" w:type="dxa"/>
          </w:tcPr>
          <w:p w:rsidR="00BC4DBE" w:rsidRPr="0021550B" w:rsidRDefault="00B43FF4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2.160.1</w:t>
            </w:r>
            <w:r w:rsidR="00FD0F08">
              <w:rPr>
                <w:rFonts w:asciiTheme="minorHAnsi" w:hAnsiTheme="minorHAnsi" w:cstheme="minorHAnsi"/>
                <w:b/>
                <w:sz w:val="16"/>
                <w:szCs w:val="16"/>
              </w:rPr>
              <w:t>49</w:t>
            </w:r>
            <w:r w:rsidR="00986051">
              <w:rPr>
                <w:rFonts w:asciiTheme="minorHAnsi" w:hAnsiTheme="minorHAnsi" w:cstheme="minorHAnsi"/>
                <w:b/>
                <w:sz w:val="16"/>
                <w:szCs w:val="16"/>
              </w:rPr>
              <w:t>,00</w:t>
            </w:r>
          </w:p>
        </w:tc>
        <w:tc>
          <w:tcPr>
            <w:tcW w:w="1511" w:type="dxa"/>
          </w:tcPr>
          <w:p w:rsidR="00BC4DBE" w:rsidRPr="0021550B" w:rsidRDefault="00F54FED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2.16</w:t>
            </w:r>
            <w:r w:rsidR="00B43FF4">
              <w:rPr>
                <w:rFonts w:asciiTheme="minorHAnsi" w:hAnsiTheme="minorHAnsi" w:cstheme="minorHAnsi"/>
                <w:b/>
                <w:sz w:val="16"/>
                <w:szCs w:val="16"/>
              </w:rPr>
              <w:t>0.1</w:t>
            </w:r>
            <w:r w:rsidR="00FD0F08">
              <w:rPr>
                <w:rFonts w:asciiTheme="minorHAnsi" w:hAnsiTheme="minorHAnsi" w:cstheme="minorHAnsi"/>
                <w:b/>
                <w:sz w:val="16"/>
                <w:szCs w:val="16"/>
              </w:rPr>
              <w:t>49,00</w:t>
            </w:r>
          </w:p>
        </w:tc>
      </w:tr>
      <w:tr w:rsidR="0021550B" w:rsidTr="0021550B">
        <w:tc>
          <w:tcPr>
            <w:tcW w:w="1510" w:type="dxa"/>
          </w:tcPr>
          <w:p w:rsidR="0021550B" w:rsidRPr="0021550B" w:rsidRDefault="00BC4DBE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596" w:type="dxa"/>
          </w:tcPr>
          <w:p w:rsidR="0021550B" w:rsidRPr="0021550B" w:rsidRDefault="0021550B" w:rsidP="00F675D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RASHODI OD NEFI</w:t>
            </w:r>
            <w:r w:rsidR="00F675D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IMOVINE</w:t>
            </w:r>
          </w:p>
        </w:tc>
        <w:tc>
          <w:tcPr>
            <w:tcW w:w="1510" w:type="dxa"/>
          </w:tcPr>
          <w:p w:rsidR="0021550B" w:rsidRPr="0021550B" w:rsidRDefault="00986051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22.205</w:t>
            </w:r>
            <w:r w:rsidR="00F675DB">
              <w:rPr>
                <w:rFonts w:asciiTheme="minorHAnsi" w:hAnsiTheme="minorHAnsi" w:cstheme="minorHAnsi"/>
                <w:b/>
                <w:sz w:val="16"/>
                <w:szCs w:val="16"/>
              </w:rPr>
              <w:t>,00</w:t>
            </w:r>
          </w:p>
        </w:tc>
        <w:tc>
          <w:tcPr>
            <w:tcW w:w="1511" w:type="dxa"/>
          </w:tcPr>
          <w:p w:rsidR="0021550B" w:rsidRPr="0021550B" w:rsidRDefault="00986051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22.205</w:t>
            </w:r>
            <w:r w:rsidR="00F675DB">
              <w:rPr>
                <w:rFonts w:asciiTheme="minorHAnsi" w:hAnsiTheme="minorHAnsi" w:cstheme="minorHAnsi"/>
                <w:b/>
                <w:sz w:val="16"/>
                <w:szCs w:val="16"/>
              </w:rPr>
              <w:t>,00</w:t>
            </w:r>
          </w:p>
        </w:tc>
        <w:tc>
          <w:tcPr>
            <w:tcW w:w="1511" w:type="dxa"/>
          </w:tcPr>
          <w:p w:rsidR="0021550B" w:rsidRPr="0021550B" w:rsidRDefault="00986051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22.205</w:t>
            </w:r>
            <w:r w:rsidR="00F675DB">
              <w:rPr>
                <w:rFonts w:asciiTheme="minorHAnsi" w:hAnsiTheme="minorHAnsi" w:cstheme="minorHAnsi"/>
                <w:b/>
                <w:sz w:val="16"/>
                <w:szCs w:val="16"/>
              </w:rPr>
              <w:t>,00</w:t>
            </w:r>
          </w:p>
        </w:tc>
      </w:tr>
      <w:tr w:rsidR="0021550B" w:rsidTr="0021550B">
        <w:tc>
          <w:tcPr>
            <w:tcW w:w="1510" w:type="dxa"/>
          </w:tcPr>
          <w:p w:rsidR="0021550B" w:rsidRPr="0021550B" w:rsidRDefault="0021550B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96" w:type="dxa"/>
          </w:tcPr>
          <w:p w:rsidR="0021550B" w:rsidRPr="0021550B" w:rsidRDefault="00BC4DBE" w:rsidP="002155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RAZLIKA VIŠAK/MANJAK</w:t>
            </w:r>
          </w:p>
        </w:tc>
        <w:tc>
          <w:tcPr>
            <w:tcW w:w="1510" w:type="dxa"/>
          </w:tcPr>
          <w:p w:rsidR="0021550B" w:rsidRPr="0021550B" w:rsidRDefault="00F675DB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1511" w:type="dxa"/>
          </w:tcPr>
          <w:p w:rsidR="0021550B" w:rsidRPr="0021550B" w:rsidRDefault="00F675DB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1511" w:type="dxa"/>
          </w:tcPr>
          <w:p w:rsidR="0021550B" w:rsidRPr="0021550B" w:rsidRDefault="00F675DB" w:rsidP="00F675D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0,00</w:t>
            </w:r>
          </w:p>
        </w:tc>
      </w:tr>
    </w:tbl>
    <w:p w:rsidR="0021550B" w:rsidRDefault="0021550B" w:rsidP="0021550B">
      <w:pPr>
        <w:ind w:firstLine="708"/>
        <w:jc w:val="center"/>
        <w:rPr>
          <w:rFonts w:asciiTheme="minorHAnsi" w:hAnsiTheme="minorHAnsi" w:cstheme="minorHAnsi"/>
          <w:b/>
        </w:rPr>
      </w:pPr>
    </w:p>
    <w:p w:rsidR="00375DA0" w:rsidRPr="00715E1F" w:rsidRDefault="00375DA0" w:rsidP="00375DA0">
      <w:p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 xml:space="preserve">     Ukupni prihodi</w:t>
      </w:r>
      <w:r>
        <w:rPr>
          <w:rFonts w:asciiTheme="minorHAnsi" w:hAnsiTheme="minorHAnsi" w:cstheme="minorHAnsi"/>
        </w:rPr>
        <w:t xml:space="preserve"> i rashodi</w:t>
      </w:r>
      <w:r w:rsidR="00A76E0E">
        <w:rPr>
          <w:rFonts w:asciiTheme="minorHAnsi" w:hAnsiTheme="minorHAnsi" w:cstheme="minorHAnsi"/>
        </w:rPr>
        <w:t xml:space="preserve"> poslovanja planirani za 2024</w:t>
      </w:r>
      <w:r w:rsidRPr="00715E1F">
        <w:rPr>
          <w:rFonts w:asciiTheme="minorHAnsi" w:hAnsiTheme="minorHAnsi" w:cstheme="minorHAnsi"/>
        </w:rPr>
        <w:t xml:space="preserve">. godinu iznose </w:t>
      </w:r>
      <w:r w:rsidR="00F950B3">
        <w:rPr>
          <w:rFonts w:asciiTheme="minorHAnsi" w:hAnsiTheme="minorHAnsi" w:cstheme="minorHAnsi"/>
        </w:rPr>
        <w:t>2.198.3</w:t>
      </w:r>
      <w:r w:rsidR="00FC7DF7">
        <w:rPr>
          <w:rFonts w:asciiTheme="minorHAnsi" w:hAnsiTheme="minorHAnsi" w:cstheme="minorHAnsi"/>
        </w:rPr>
        <w:t>77</w:t>
      </w:r>
      <w:r>
        <w:rPr>
          <w:rFonts w:asciiTheme="minorHAnsi" w:hAnsiTheme="minorHAnsi" w:cstheme="minorHAnsi"/>
        </w:rPr>
        <w:t>,00 eur.</w:t>
      </w:r>
    </w:p>
    <w:p w:rsidR="00375DA0" w:rsidRDefault="00375DA0" w:rsidP="00375DA0">
      <w:pPr>
        <w:jc w:val="both"/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Projekcija za 202</w:t>
      </w:r>
      <w:r w:rsidR="003D223F">
        <w:rPr>
          <w:rFonts w:asciiTheme="minorHAnsi" w:hAnsiTheme="minorHAnsi" w:cstheme="minorHAnsi"/>
        </w:rPr>
        <w:t>5</w:t>
      </w:r>
      <w:r w:rsidRPr="00715E1F">
        <w:rPr>
          <w:rFonts w:asciiTheme="minorHAnsi" w:hAnsiTheme="minorHAnsi" w:cstheme="minorHAnsi"/>
        </w:rPr>
        <w:t>. i  202</w:t>
      </w:r>
      <w:r w:rsidR="00FC7DF7">
        <w:rPr>
          <w:rFonts w:asciiTheme="minorHAnsi" w:hAnsiTheme="minorHAnsi" w:cstheme="minorHAnsi"/>
        </w:rPr>
        <w:t>6</w:t>
      </w:r>
      <w:r w:rsidRPr="00715E1F">
        <w:rPr>
          <w:rFonts w:asciiTheme="minorHAnsi" w:hAnsiTheme="minorHAnsi" w:cstheme="minorHAnsi"/>
        </w:rPr>
        <w:t>. godinu je na svim pozicijama na razini plana za 202</w:t>
      </w:r>
      <w:r w:rsidR="00FC7DF7">
        <w:rPr>
          <w:rFonts w:asciiTheme="minorHAnsi" w:hAnsiTheme="minorHAnsi" w:cstheme="minorHAnsi"/>
        </w:rPr>
        <w:t>4</w:t>
      </w:r>
      <w:r w:rsidRPr="00715E1F">
        <w:rPr>
          <w:rFonts w:asciiTheme="minorHAnsi" w:hAnsiTheme="minorHAnsi" w:cstheme="minorHAnsi"/>
        </w:rPr>
        <w:t>. godinu</w:t>
      </w:r>
      <w:r w:rsidR="00F950B3">
        <w:rPr>
          <w:rFonts w:asciiTheme="minorHAnsi" w:hAnsiTheme="minorHAnsi" w:cstheme="minorHAnsi"/>
        </w:rPr>
        <w:t>, osim na projektu pomoćnika u nastavi koji nije planiran u projekcijama</w:t>
      </w:r>
      <w:r w:rsidR="008A7145">
        <w:rPr>
          <w:rFonts w:asciiTheme="minorHAnsi" w:hAnsiTheme="minorHAnsi" w:cstheme="minorHAnsi"/>
        </w:rPr>
        <w:t xml:space="preserve"> za 2025</w:t>
      </w:r>
      <w:r w:rsidR="00A67CA4">
        <w:rPr>
          <w:rFonts w:asciiTheme="minorHAnsi" w:hAnsiTheme="minorHAnsi" w:cstheme="minorHAnsi"/>
        </w:rPr>
        <w:t>.</w:t>
      </w:r>
      <w:r w:rsidR="008A7145">
        <w:rPr>
          <w:rFonts w:asciiTheme="minorHAnsi" w:hAnsiTheme="minorHAnsi" w:cstheme="minorHAnsi"/>
        </w:rPr>
        <w:t xml:space="preserve"> i 2026.</w:t>
      </w:r>
    </w:p>
    <w:p w:rsidR="00C47F40" w:rsidRDefault="00C47F40" w:rsidP="00C47F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 nadležnog proračuna p</w:t>
      </w:r>
      <w:r w:rsidR="00FC7DF7">
        <w:rPr>
          <w:rFonts w:asciiTheme="minorHAnsi" w:hAnsiTheme="minorHAnsi" w:cstheme="minorHAnsi"/>
        </w:rPr>
        <w:t>lanirani su prihodi u iznosu 233.027</w:t>
      </w:r>
      <w:r>
        <w:rPr>
          <w:rFonts w:asciiTheme="minorHAnsi" w:hAnsiTheme="minorHAnsi" w:cstheme="minorHAnsi"/>
        </w:rPr>
        <w:t>,00 eur, dok su na vlastitim izvorima planira</w:t>
      </w:r>
      <w:r w:rsidR="008A7145">
        <w:rPr>
          <w:rFonts w:asciiTheme="minorHAnsi" w:hAnsiTheme="minorHAnsi" w:cstheme="minorHAnsi"/>
        </w:rPr>
        <w:t>ni prihodi u iznosu 1.965.3</w:t>
      </w:r>
      <w:r w:rsidR="00FC7DF7">
        <w:rPr>
          <w:rFonts w:asciiTheme="minorHAnsi" w:hAnsiTheme="minorHAnsi" w:cstheme="minorHAnsi"/>
        </w:rPr>
        <w:t>50,00</w:t>
      </w:r>
      <w:r>
        <w:rPr>
          <w:rFonts w:asciiTheme="minorHAnsi" w:hAnsiTheme="minorHAnsi" w:cstheme="minorHAnsi"/>
        </w:rPr>
        <w:t xml:space="preserve"> eur.</w:t>
      </w:r>
      <w:r w:rsidR="008A7145">
        <w:rPr>
          <w:rFonts w:asciiTheme="minorHAnsi" w:hAnsiTheme="minorHAnsi" w:cstheme="minorHAnsi"/>
        </w:rPr>
        <w:t xml:space="preserve">, osim na projekcijama za 2025 i 2026 te na nadležnom proračunu iznose 217.004,00 eur. </w:t>
      </w:r>
    </w:p>
    <w:p w:rsidR="0021550B" w:rsidRDefault="0021550B" w:rsidP="00C47F40">
      <w:pPr>
        <w:rPr>
          <w:rFonts w:asciiTheme="minorHAnsi" w:hAnsiTheme="minorHAnsi" w:cstheme="minorHAnsi"/>
          <w:b/>
        </w:rPr>
      </w:pPr>
    </w:p>
    <w:p w:rsidR="0021550B" w:rsidRDefault="0021550B" w:rsidP="002858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POSEBNI DIO PRORAČUNA</w:t>
      </w:r>
      <w:bookmarkStart w:id="0" w:name="_GoBack"/>
      <w:bookmarkEnd w:id="0"/>
    </w:p>
    <w:p w:rsidR="0028587A" w:rsidRPr="0021550B" w:rsidRDefault="0028587A" w:rsidP="0028587A">
      <w:pPr>
        <w:rPr>
          <w:rFonts w:asciiTheme="minorHAnsi" w:hAnsiTheme="minorHAnsi" w:cstheme="minorHAnsi"/>
          <w:b/>
        </w:rPr>
      </w:pPr>
    </w:p>
    <w:p w:rsidR="00E52D9B" w:rsidRPr="003F78D8" w:rsidRDefault="00E52D9B" w:rsidP="00E52D9B">
      <w:pPr>
        <w:pStyle w:val="Odlomakpopisa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b/>
          <w:bCs/>
          <w:color w:val="000000" w:themeColor="text1"/>
        </w:rPr>
      </w:pPr>
      <w:r w:rsidRPr="003F78D8">
        <w:rPr>
          <w:rFonts w:asciiTheme="minorHAnsi" w:hAnsiTheme="minorHAnsi" w:cstheme="minorHAnsi"/>
          <w:b/>
          <w:bCs/>
          <w:color w:val="000000" w:themeColor="text1"/>
        </w:rPr>
        <w:t xml:space="preserve">Sažetak djelokruga rada proračunskog korisnika </w:t>
      </w:r>
    </w:p>
    <w:p w:rsidR="00E52D9B" w:rsidRPr="003F78D8" w:rsidRDefault="00E52D9B" w:rsidP="00E52D9B">
      <w:pPr>
        <w:pStyle w:val="Odlomakpopisa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</w:p>
    <w:p w:rsidR="00E52D9B" w:rsidRPr="003F78D8" w:rsidRDefault="00E52D9B" w:rsidP="00E52D9B">
      <w:pPr>
        <w:pStyle w:val="Odlomakpopisa"/>
        <w:ind w:left="426"/>
        <w:rPr>
          <w:rFonts w:cs="Times New Roman"/>
        </w:rPr>
      </w:pPr>
      <w:r w:rsidRPr="003F78D8">
        <w:rPr>
          <w:rFonts w:asciiTheme="minorHAnsi" w:hAnsiTheme="minorHAnsi" w:cstheme="minorHAnsi"/>
          <w:color w:val="000000" w:themeColor="text1"/>
        </w:rPr>
        <w:t xml:space="preserve">Srednja škola ˝ August Šenoa˝ Garešnica </w:t>
      </w:r>
      <w:r w:rsidRPr="003F78D8">
        <w:rPr>
          <w:rFonts w:cs="Times New Roman"/>
        </w:rPr>
        <w:t xml:space="preserve">izvodi nastavne planove i programe: </w:t>
      </w:r>
    </w:p>
    <w:p w:rsidR="00E52D9B" w:rsidRPr="00E52D9B" w:rsidRDefault="00E52D9B" w:rsidP="00E52D9B">
      <w:pPr>
        <w:ind w:left="426"/>
        <w:contextualSpacing/>
        <w:rPr>
          <w:rFonts w:cs="Times New Roman"/>
        </w:rPr>
      </w:pPr>
      <w:r w:rsidRPr="00E52D9B">
        <w:rPr>
          <w:rFonts w:cs="Times New Roman"/>
        </w:rPr>
        <w:t xml:space="preserve">GIMNAZIJA - opća gimnazija </w:t>
      </w:r>
    </w:p>
    <w:p w:rsidR="00E52D9B" w:rsidRPr="00E52D9B" w:rsidRDefault="00E52D9B" w:rsidP="00E52D9B">
      <w:pPr>
        <w:ind w:left="426"/>
        <w:contextualSpacing/>
        <w:rPr>
          <w:rFonts w:cs="Times New Roman"/>
        </w:rPr>
      </w:pPr>
      <w:r w:rsidRPr="00E52D9B">
        <w:rPr>
          <w:rFonts w:cs="Times New Roman"/>
        </w:rPr>
        <w:t xml:space="preserve">OBRAZOVNI SEKTOR: TURIZAM I UGOSTITELJSTVO - turističko-hotelijerski komercijalist - </w:t>
      </w:r>
      <w:r w:rsidRPr="00E52D9B">
        <w:rPr>
          <w:rFonts w:cs="Times New Roman"/>
        </w:rPr>
        <w:br/>
        <w:t>kuhar - konobar</w:t>
      </w:r>
    </w:p>
    <w:p w:rsidR="00E52D9B" w:rsidRPr="00E52D9B" w:rsidRDefault="00E52D9B" w:rsidP="00E52D9B">
      <w:pPr>
        <w:ind w:left="426"/>
        <w:contextualSpacing/>
        <w:rPr>
          <w:rFonts w:cs="Times New Roman"/>
        </w:rPr>
      </w:pPr>
      <w:r w:rsidRPr="00E52D9B">
        <w:rPr>
          <w:rFonts w:cs="Times New Roman"/>
        </w:rPr>
        <w:t xml:space="preserve">OBRAZOVNI SEKTOR: EKONOMIJA,TRGOVINA I POSLOVNA ADMINISTRACIJA - prodavač </w:t>
      </w:r>
      <w:r w:rsidRPr="00E52D9B">
        <w:rPr>
          <w:rFonts w:cs="Times New Roman"/>
        </w:rPr>
        <w:br/>
        <w:t>OBRAZOVNI SEKTOR: ŠUMARSTVO, PRERADA I OBRADA DRVA - stolar</w:t>
      </w:r>
    </w:p>
    <w:p w:rsidR="00E52D9B" w:rsidRPr="00E52D9B" w:rsidRDefault="00E52D9B" w:rsidP="00E52D9B">
      <w:pPr>
        <w:ind w:left="426"/>
        <w:contextualSpacing/>
        <w:rPr>
          <w:rFonts w:cs="Times New Roman"/>
        </w:rPr>
      </w:pPr>
      <w:r w:rsidRPr="00E52D9B">
        <w:rPr>
          <w:rFonts w:cs="Times New Roman"/>
        </w:rPr>
        <w:t xml:space="preserve">OBRAZOVNI SEKTOR: STROJARSTVO, BRODOGRADNJA I METALURGIJA - instalater grijanja i </w:t>
      </w:r>
      <w:r w:rsidRPr="00E52D9B">
        <w:rPr>
          <w:rFonts w:cs="Times New Roman"/>
        </w:rPr>
        <w:br/>
        <w:t>klimatizacije</w:t>
      </w:r>
    </w:p>
    <w:p w:rsidR="00E52D9B" w:rsidRPr="003F78D8" w:rsidRDefault="00E52D9B" w:rsidP="00E52D9B">
      <w:pPr>
        <w:ind w:left="426"/>
        <w:contextualSpacing/>
        <w:rPr>
          <w:rFonts w:cs="Times New Roman"/>
        </w:rPr>
      </w:pPr>
      <w:r w:rsidRPr="00E52D9B">
        <w:rPr>
          <w:rFonts w:cs="Times New Roman"/>
        </w:rPr>
        <w:t xml:space="preserve">OBRAZOVNI SEKTOR: OSOBNE, USLUGE ZAŠTITE I DRUGE USLUGE - frizer </w:t>
      </w:r>
    </w:p>
    <w:p w:rsidR="00E52D9B" w:rsidRPr="00E52D9B" w:rsidRDefault="00E52D9B" w:rsidP="00E52D9B">
      <w:pPr>
        <w:ind w:left="426"/>
        <w:contextualSpacing/>
        <w:rPr>
          <w:rFonts w:cs="Times New Roman"/>
        </w:rPr>
      </w:pPr>
      <w:r w:rsidRPr="003F78D8">
        <w:t>OBRAZOVNI SEKTOR: GRAFIČKA TEHNOLOGIJA I AUDIO-VIZUALNO OBLIKOVANJE- grafički tehničar.</w:t>
      </w:r>
    </w:p>
    <w:p w:rsidR="00E52D9B" w:rsidRPr="003F78D8" w:rsidRDefault="00E52D9B" w:rsidP="00E52D9B">
      <w:pPr>
        <w:ind w:left="426"/>
        <w:contextualSpacing/>
        <w:rPr>
          <w:rFonts w:cs="Times New Roman"/>
        </w:rPr>
      </w:pPr>
      <w:r w:rsidRPr="00E52D9B">
        <w:rPr>
          <w:rFonts w:cs="Times New Roman"/>
        </w:rPr>
        <w:t xml:space="preserve">UČENIČKI DOM: odgojno-obrazovni rad, smještaj, prehrana i drugi oblici odgojno-obrazovnog </w:t>
      </w:r>
      <w:r w:rsidRPr="00E52D9B">
        <w:rPr>
          <w:rFonts w:cs="Times New Roman"/>
        </w:rPr>
        <w:br/>
        <w:t>rada s učenicima smještenim u Učeničkom domu.</w:t>
      </w:r>
    </w:p>
    <w:p w:rsidR="00990010" w:rsidRPr="003F78D8" w:rsidRDefault="00990010" w:rsidP="00990010">
      <w:pPr>
        <w:ind w:left="426"/>
        <w:jc w:val="both"/>
        <w:rPr>
          <w:rFonts w:asciiTheme="minorHAnsi" w:hAnsiTheme="minorHAnsi" w:cs="Times New Roman"/>
        </w:rPr>
      </w:pPr>
    </w:p>
    <w:p w:rsidR="00990010" w:rsidRPr="003F78D8" w:rsidRDefault="00990010" w:rsidP="00990010">
      <w:pPr>
        <w:ind w:left="426"/>
        <w:jc w:val="both"/>
        <w:rPr>
          <w:rFonts w:asciiTheme="minorHAnsi" w:hAnsiTheme="minorHAnsi" w:cs="Times New Roman"/>
        </w:rPr>
      </w:pPr>
      <w:r w:rsidRPr="003F78D8">
        <w:rPr>
          <w:rFonts w:asciiTheme="minorHAnsi" w:hAnsiTheme="minorHAnsi" w:cs="Times New Roman"/>
        </w:rPr>
        <w:t>Škola obavlja djelatnost odgoja i obrazovanja te smještaja i prehrane učenika na četiri lokacije:</w:t>
      </w:r>
    </w:p>
    <w:p w:rsidR="00990010" w:rsidRPr="003F78D8" w:rsidRDefault="00990010" w:rsidP="00990010">
      <w:pPr>
        <w:ind w:left="426"/>
        <w:jc w:val="both"/>
        <w:rPr>
          <w:rFonts w:asciiTheme="minorHAnsi" w:hAnsiTheme="minorHAnsi" w:cs="Times New Roman"/>
        </w:rPr>
      </w:pPr>
    </w:p>
    <w:p w:rsidR="00990010" w:rsidRPr="00C47F40" w:rsidRDefault="00990010" w:rsidP="00C47F40">
      <w:pPr>
        <w:ind w:left="426"/>
        <w:rPr>
          <w:rFonts w:asciiTheme="minorHAnsi" w:hAnsiTheme="minorHAnsi" w:cs="Times New Roman"/>
        </w:rPr>
      </w:pPr>
      <w:r w:rsidRPr="003F78D8">
        <w:rPr>
          <w:rFonts w:asciiTheme="minorHAnsi" w:hAnsiTheme="minorHAnsi" w:cs="Times New Roman"/>
        </w:rPr>
        <w:t xml:space="preserve">Školska zgrada, </w:t>
      </w:r>
      <w:r w:rsidRPr="00E52D9B">
        <w:rPr>
          <w:rFonts w:asciiTheme="minorHAnsi" w:hAnsiTheme="minorHAnsi" w:cs="Times New Roman"/>
        </w:rPr>
        <w:t>Kolodvorska 6, ukupna površina zatvorenog prostora 1913,76m2</w:t>
      </w:r>
      <w:r w:rsidRPr="003F78D8">
        <w:rPr>
          <w:rFonts w:asciiTheme="minorHAnsi" w:hAnsiTheme="minorHAnsi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3F78D8">
        <w:rPr>
          <w:rFonts w:asciiTheme="minorHAnsi" w:hAnsiTheme="minorHAnsi" w:cs="Times New Roman"/>
        </w:rPr>
        <w:t xml:space="preserve">Učenički dom, Kolodvorska 33, </w:t>
      </w:r>
      <w:r w:rsidRPr="00E52D9B">
        <w:rPr>
          <w:rFonts w:asciiTheme="minorHAnsi" w:hAnsiTheme="minorHAnsi" w:cs="Times New Roman"/>
        </w:rPr>
        <w:t>ukupna površina zatvorenog prostora 1739,04m2</w:t>
      </w:r>
      <w:r w:rsidRPr="003F78D8">
        <w:rPr>
          <w:rFonts w:asciiTheme="minorHAnsi" w:hAnsiTheme="minorHAnsi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52D9B">
        <w:rPr>
          <w:rFonts w:asciiTheme="minorHAnsi" w:hAnsiTheme="minorHAnsi" w:cs="Times New Roman"/>
        </w:rPr>
        <w:t>Školske radionice, Kolodvorska 27,</w:t>
      </w:r>
      <w:r w:rsidRPr="003F78D8">
        <w:rPr>
          <w:rFonts w:asciiTheme="minorHAnsi" w:hAnsiTheme="minorHAnsi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52D9B">
        <w:rPr>
          <w:rFonts w:asciiTheme="minorHAnsi" w:hAnsiTheme="minorHAnsi" w:cs="Times New Roman"/>
        </w:rPr>
        <w:t>ukupna površina zatvorenog prostora   410,80m2</w:t>
      </w:r>
      <w:r w:rsidRPr="003F78D8">
        <w:rPr>
          <w:rFonts w:asciiTheme="minorHAnsi" w:hAnsiTheme="minorHAnsi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52D9B">
        <w:rPr>
          <w:rFonts w:asciiTheme="minorHAnsi" w:hAnsiTheme="minorHAnsi" w:cs="Times New Roman"/>
        </w:rPr>
        <w:t>Školsko-športska dvorana, P. Svačića 11g</w:t>
      </w:r>
      <w:r w:rsidRPr="003F78D8">
        <w:rPr>
          <w:rFonts w:asciiTheme="minorHAnsi" w:hAnsiTheme="minorHAnsi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E52D9B">
        <w:rPr>
          <w:rFonts w:asciiTheme="minorHAnsi" w:hAnsiTheme="minorHAnsi" w:cs="Times New Roman"/>
        </w:rPr>
        <w:t>ukupna površina zatvorenog prostora  2945,27m2</w:t>
      </w:r>
    </w:p>
    <w:p w:rsidR="00990010" w:rsidRPr="003F78D8" w:rsidRDefault="00990010" w:rsidP="00990010">
      <w:pPr>
        <w:jc w:val="both"/>
        <w:rPr>
          <w:rFonts w:asciiTheme="minorHAnsi" w:hAnsiTheme="minorHAnsi" w:cs="Times New Roman"/>
        </w:rPr>
      </w:pPr>
      <w:r w:rsidRPr="003F78D8">
        <w:rPr>
          <w:rFonts w:asciiTheme="minorHAnsi" w:hAnsiTheme="minorHAnsi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</w:t>
      </w:r>
      <w:r w:rsidRPr="00E52D9B">
        <w:rPr>
          <w:rFonts w:asciiTheme="minorHAnsi" w:hAnsiTheme="minorHAnsi" w:cs="Times New Roman"/>
        </w:rPr>
        <w:t>Ukupna površina zatvorenog prostora na sve četiri lokacije je  7.008,87m2.</w:t>
      </w:r>
    </w:p>
    <w:p w:rsidR="00990010" w:rsidRPr="00E53A65" w:rsidRDefault="00E52D9B" w:rsidP="00E52D9B">
      <w:pPr>
        <w:ind w:left="426"/>
        <w:contextualSpacing/>
        <w:rPr>
          <w:rFonts w:asciiTheme="minorHAnsi" w:hAnsiTheme="minorHAnsi" w:cstheme="minorHAnsi"/>
        </w:rPr>
      </w:pPr>
      <w:r w:rsidRPr="00E52D9B">
        <w:rPr>
          <w:rFonts w:cs="Times New Roman"/>
        </w:rPr>
        <w:br/>
      </w:r>
      <w:r w:rsidRPr="00E53A65">
        <w:rPr>
          <w:rFonts w:asciiTheme="minorHAnsi" w:hAnsiTheme="minorHAnsi" w:cstheme="minorHAnsi"/>
        </w:rPr>
        <w:t xml:space="preserve">Ukupan broj razrednih odjela iznosi </w:t>
      </w:r>
      <w:r w:rsidR="004B2D18">
        <w:rPr>
          <w:rFonts w:asciiTheme="minorHAnsi" w:hAnsiTheme="minorHAnsi" w:cstheme="minorHAnsi"/>
        </w:rPr>
        <w:t>19</w:t>
      </w:r>
      <w:r w:rsidRPr="00E53A65">
        <w:rPr>
          <w:rFonts w:asciiTheme="minorHAnsi" w:hAnsiTheme="minorHAnsi" w:cstheme="minorHAnsi"/>
        </w:rPr>
        <w:t xml:space="preserve">. Školu polazi </w:t>
      </w:r>
      <w:r w:rsidR="004B2D18">
        <w:rPr>
          <w:rFonts w:asciiTheme="minorHAnsi" w:hAnsiTheme="minorHAnsi" w:cstheme="minorHAnsi"/>
        </w:rPr>
        <w:t>292</w:t>
      </w:r>
      <w:r w:rsidRPr="00E53A65">
        <w:rPr>
          <w:rFonts w:asciiTheme="minorHAnsi" w:hAnsiTheme="minorHAnsi" w:cstheme="minorHAnsi"/>
        </w:rPr>
        <w:t xml:space="preserve"> </w:t>
      </w:r>
      <w:r w:rsidR="00990010" w:rsidRPr="00E53A65">
        <w:rPr>
          <w:rFonts w:asciiTheme="minorHAnsi" w:hAnsiTheme="minorHAnsi" w:cstheme="minorHAnsi"/>
        </w:rPr>
        <w:t>učenika. U ustanovi je ukupno</w:t>
      </w:r>
      <w:r w:rsidRPr="00E53A65">
        <w:rPr>
          <w:rFonts w:asciiTheme="minorHAnsi" w:hAnsiTheme="minorHAnsi" w:cstheme="minorHAnsi"/>
        </w:rPr>
        <w:t xml:space="preserve"> zaposleno </w:t>
      </w:r>
      <w:r w:rsidR="004B2D18">
        <w:rPr>
          <w:rFonts w:asciiTheme="minorHAnsi" w:hAnsiTheme="minorHAnsi" w:cstheme="minorHAnsi"/>
        </w:rPr>
        <w:t xml:space="preserve"> 85</w:t>
      </w:r>
      <w:r w:rsidRPr="00E53A65">
        <w:rPr>
          <w:rFonts w:asciiTheme="minorHAnsi" w:hAnsiTheme="minorHAnsi" w:cstheme="minorHAnsi"/>
        </w:rPr>
        <w:t xml:space="preserve"> djelatnika</w:t>
      </w:r>
      <w:r w:rsidR="00990010" w:rsidRPr="00E53A65">
        <w:rPr>
          <w:rFonts w:asciiTheme="minorHAnsi" w:hAnsiTheme="minorHAnsi" w:cstheme="minorHAnsi"/>
        </w:rPr>
        <w:t xml:space="preserve">. U školi je </w:t>
      </w:r>
      <w:r w:rsidR="004B2D18">
        <w:rPr>
          <w:rFonts w:asciiTheme="minorHAnsi" w:hAnsiTheme="minorHAnsi" w:cstheme="minorHAnsi"/>
        </w:rPr>
        <w:t>52</w:t>
      </w:r>
      <w:r w:rsidR="00990010" w:rsidRPr="00E53A65">
        <w:rPr>
          <w:rFonts w:asciiTheme="minorHAnsi" w:hAnsiTheme="minorHAnsi" w:cstheme="minorHAnsi"/>
        </w:rPr>
        <w:t xml:space="preserve"> nastavnika,</w:t>
      </w:r>
      <w:r w:rsidR="004B2D18">
        <w:rPr>
          <w:rFonts w:asciiTheme="minorHAnsi" w:hAnsiTheme="minorHAnsi" w:cstheme="minorHAnsi"/>
        </w:rPr>
        <w:t xml:space="preserve"> 3</w:t>
      </w:r>
      <w:r w:rsidRPr="00E53A65">
        <w:rPr>
          <w:rFonts w:asciiTheme="minorHAnsi" w:hAnsiTheme="minorHAnsi" w:cstheme="minorHAnsi"/>
        </w:rPr>
        <w:t xml:space="preserve"> pomoćnik</w:t>
      </w:r>
      <w:r w:rsidR="004B2D18">
        <w:rPr>
          <w:rFonts w:asciiTheme="minorHAnsi" w:hAnsiTheme="minorHAnsi" w:cstheme="minorHAnsi"/>
        </w:rPr>
        <w:t>a</w:t>
      </w:r>
      <w:r w:rsidRPr="00E53A65">
        <w:rPr>
          <w:rFonts w:asciiTheme="minorHAnsi" w:hAnsiTheme="minorHAnsi" w:cstheme="minorHAnsi"/>
        </w:rPr>
        <w:t xml:space="preserve"> u nastavi</w:t>
      </w:r>
      <w:r w:rsidR="004B2D18">
        <w:rPr>
          <w:rFonts w:asciiTheme="minorHAnsi" w:hAnsiTheme="minorHAnsi" w:cstheme="minorHAnsi"/>
        </w:rPr>
        <w:t>, 2</w:t>
      </w:r>
      <w:r w:rsidR="006C116E" w:rsidRPr="00E53A65">
        <w:rPr>
          <w:rFonts w:asciiTheme="minorHAnsi" w:hAnsiTheme="minorHAnsi" w:cstheme="minorHAnsi"/>
        </w:rPr>
        <w:t xml:space="preserve"> stručna suradnika, </w:t>
      </w:r>
      <w:r w:rsidR="004B2D18">
        <w:rPr>
          <w:rFonts w:asciiTheme="minorHAnsi" w:hAnsiTheme="minorHAnsi" w:cstheme="minorHAnsi"/>
        </w:rPr>
        <w:t xml:space="preserve">6 </w:t>
      </w:r>
      <w:r w:rsidR="00990010" w:rsidRPr="00E53A65">
        <w:rPr>
          <w:rFonts w:asciiTheme="minorHAnsi" w:hAnsiTheme="minorHAnsi" w:cstheme="minorHAnsi"/>
        </w:rPr>
        <w:t>djelatnika admi</w:t>
      </w:r>
      <w:r w:rsidR="004B2D18">
        <w:rPr>
          <w:rFonts w:asciiTheme="minorHAnsi" w:hAnsiTheme="minorHAnsi" w:cstheme="minorHAnsi"/>
        </w:rPr>
        <w:t>nistrativno-stručnog osoblja i 6</w:t>
      </w:r>
      <w:r w:rsidR="00990010" w:rsidRPr="00E53A65">
        <w:rPr>
          <w:rFonts w:asciiTheme="minorHAnsi" w:hAnsiTheme="minorHAnsi" w:cstheme="minorHAnsi"/>
        </w:rPr>
        <w:t xml:space="preserve"> djelatnika pomoćno-tehničkog osoblja. Sva </w:t>
      </w:r>
      <w:r w:rsidRPr="00E53A65">
        <w:rPr>
          <w:rFonts w:asciiTheme="minorHAnsi" w:hAnsiTheme="minorHAnsi" w:cstheme="minorHAnsi"/>
        </w:rPr>
        <w:t>nastava je struč</w:t>
      </w:r>
      <w:r w:rsidR="005715EA" w:rsidRPr="00E53A65">
        <w:rPr>
          <w:rFonts w:asciiTheme="minorHAnsi" w:hAnsiTheme="minorHAnsi" w:cstheme="minorHAnsi"/>
        </w:rPr>
        <w:t>no zastupljena.</w:t>
      </w:r>
    </w:p>
    <w:p w:rsidR="00E52D9B" w:rsidRPr="00E53A65" w:rsidRDefault="00E52D9B" w:rsidP="00E52D9B">
      <w:pPr>
        <w:ind w:left="426"/>
        <w:contextualSpacing/>
        <w:rPr>
          <w:rFonts w:cs="Times New Roman"/>
        </w:rPr>
      </w:pPr>
      <w:r w:rsidRPr="00E53A65">
        <w:rPr>
          <w:rFonts w:asciiTheme="minorHAnsi" w:hAnsiTheme="minorHAnsi" w:cstheme="minorHAnsi"/>
        </w:rPr>
        <w:t>U Učeničkom domu</w:t>
      </w:r>
      <w:r w:rsidR="00990010" w:rsidRPr="00E53A65">
        <w:rPr>
          <w:rFonts w:asciiTheme="minorHAnsi" w:hAnsiTheme="minorHAnsi" w:cstheme="minorHAnsi"/>
        </w:rPr>
        <w:t xml:space="preserve"> mješovitog tipa</w:t>
      </w:r>
      <w:r w:rsidRPr="00E53A65">
        <w:rPr>
          <w:rFonts w:asciiTheme="minorHAnsi" w:hAnsiTheme="minorHAnsi" w:cstheme="minorHAnsi"/>
        </w:rPr>
        <w:t xml:space="preserve"> </w:t>
      </w:r>
      <w:r w:rsidR="004B2D18">
        <w:rPr>
          <w:rFonts w:asciiTheme="minorHAnsi" w:hAnsiTheme="minorHAnsi" w:cstheme="minorHAnsi"/>
        </w:rPr>
        <w:t>upisano je 94</w:t>
      </w:r>
      <w:r w:rsidR="004E279E" w:rsidRPr="00E53A65">
        <w:rPr>
          <w:rFonts w:asciiTheme="minorHAnsi" w:hAnsiTheme="minorHAnsi" w:cstheme="minorHAnsi"/>
        </w:rPr>
        <w:t xml:space="preserve"> učenika. Dom</w:t>
      </w:r>
      <w:r w:rsidR="00990010" w:rsidRPr="00E53A65">
        <w:rPr>
          <w:rFonts w:asciiTheme="minorHAnsi" w:hAnsiTheme="minorHAnsi" w:cstheme="minorHAnsi"/>
        </w:rPr>
        <w:t xml:space="preserve"> ima 6 odgajatelja, jedn</w:t>
      </w:r>
      <w:r w:rsidR="004B2D18">
        <w:rPr>
          <w:rFonts w:asciiTheme="minorHAnsi" w:hAnsiTheme="minorHAnsi" w:cstheme="minorHAnsi"/>
        </w:rPr>
        <w:t>og noćnog pazitelja, 9</w:t>
      </w:r>
      <w:r w:rsidR="00990010" w:rsidRPr="00E53A65">
        <w:rPr>
          <w:rFonts w:asciiTheme="minorHAnsi" w:hAnsiTheme="minorHAnsi" w:cstheme="minorHAnsi"/>
        </w:rPr>
        <w:t xml:space="preserve"> djelatnika pomoćnog tehničkog osoblja. </w:t>
      </w:r>
    </w:p>
    <w:p w:rsidR="00E52D9B" w:rsidRPr="00E52D9B" w:rsidRDefault="002600A0" w:rsidP="002600A0">
      <w:pPr>
        <w:ind w:left="42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E52D9B" w:rsidRDefault="00E52D9B" w:rsidP="00E52D9B">
      <w:pPr>
        <w:pStyle w:val="Odlomakpopisa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0C4931">
        <w:rPr>
          <w:rFonts w:asciiTheme="minorHAnsi" w:hAnsiTheme="minorHAnsi" w:cstheme="minorHAnsi"/>
          <w:color w:val="000000" w:themeColor="text1"/>
        </w:rPr>
        <w:t>N</w:t>
      </w:r>
      <w:r w:rsidR="000C4931" w:rsidRPr="000C4931">
        <w:rPr>
          <w:rFonts w:asciiTheme="minorHAnsi" w:hAnsiTheme="minorHAnsi" w:cstheme="minorHAnsi"/>
          <w:color w:val="000000" w:themeColor="text1"/>
        </w:rPr>
        <w:t xml:space="preserve">astava je </w:t>
      </w:r>
      <w:r w:rsidRPr="000C4931">
        <w:rPr>
          <w:rFonts w:asciiTheme="minorHAnsi" w:hAnsiTheme="minorHAnsi" w:cstheme="minorHAnsi"/>
          <w:color w:val="000000" w:themeColor="text1"/>
        </w:rPr>
        <w:t xml:space="preserve">organizirana u </w:t>
      </w:r>
      <w:r w:rsidR="000C4931" w:rsidRPr="000C4931">
        <w:rPr>
          <w:rFonts w:asciiTheme="minorHAnsi" w:hAnsiTheme="minorHAnsi" w:cstheme="minorHAnsi"/>
          <w:color w:val="000000" w:themeColor="text1"/>
        </w:rPr>
        <w:t>dvije smjene</w:t>
      </w:r>
      <w:r w:rsidR="003C4C5E">
        <w:rPr>
          <w:rFonts w:asciiTheme="minorHAnsi" w:hAnsiTheme="minorHAnsi" w:cstheme="minorHAnsi"/>
          <w:color w:val="000000" w:themeColor="text1"/>
        </w:rPr>
        <w:t xml:space="preserve">, u petodnevnom radnom tjednu. </w:t>
      </w:r>
      <w:r w:rsidRPr="000C4931">
        <w:rPr>
          <w:rFonts w:asciiTheme="minorHAnsi" w:hAnsiTheme="minorHAnsi" w:cstheme="minorHAnsi"/>
          <w:color w:val="000000" w:themeColor="text1"/>
        </w:rPr>
        <w:t xml:space="preserve">Nastava (redovna, izborna, fakultativna, dodatna i dopunska) izvodi se prema nastavnim planovima i programima MZO-a, Godišnjem planu i programu te prema Školskom kurikulumu za tekuću godinu. </w:t>
      </w:r>
    </w:p>
    <w:p w:rsidR="002600A0" w:rsidRDefault="002600A0" w:rsidP="00E52D9B">
      <w:pPr>
        <w:pStyle w:val="Odlomakpopisa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</w:p>
    <w:p w:rsidR="002600A0" w:rsidRPr="000C4931" w:rsidRDefault="002600A0" w:rsidP="00E52D9B">
      <w:pPr>
        <w:pStyle w:val="Odlomakpopisa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Učenici u domu borave od poned</w:t>
      </w:r>
      <w:r w:rsidR="00AD32E4">
        <w:rPr>
          <w:rFonts w:asciiTheme="minorHAnsi" w:hAnsiTheme="minorHAnsi" w:cstheme="minorHAnsi"/>
          <w:color w:val="000000" w:themeColor="text1"/>
        </w:rPr>
        <w:t xml:space="preserve">jeljka do petka, a po potrebi </w:t>
      </w:r>
      <w:r>
        <w:rPr>
          <w:rFonts w:asciiTheme="minorHAnsi" w:hAnsiTheme="minorHAnsi" w:cstheme="minorHAnsi"/>
          <w:color w:val="000000" w:themeColor="text1"/>
        </w:rPr>
        <w:t xml:space="preserve">vikendom. </w:t>
      </w:r>
    </w:p>
    <w:p w:rsidR="00E52D9B" w:rsidRPr="00F675DB" w:rsidRDefault="00E52D9B" w:rsidP="00F675DB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E52D9B" w:rsidRPr="000C4931" w:rsidRDefault="00E52D9B" w:rsidP="00E52D9B">
      <w:pPr>
        <w:pStyle w:val="Odlomakpopisa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b/>
          <w:bCs/>
          <w:color w:val="000000" w:themeColor="text1"/>
        </w:rPr>
      </w:pPr>
      <w:r w:rsidRPr="000C4931">
        <w:rPr>
          <w:rFonts w:asciiTheme="minorHAnsi" w:hAnsiTheme="minorHAnsi" w:cstheme="minorHAnsi"/>
          <w:b/>
          <w:bCs/>
          <w:color w:val="000000" w:themeColor="text1"/>
        </w:rPr>
        <w:t>Obrazloženje programa rada školske ustanove</w:t>
      </w:r>
    </w:p>
    <w:p w:rsidR="00E52D9B" w:rsidRPr="000C4931" w:rsidRDefault="00E52D9B" w:rsidP="00E52D9B">
      <w:pPr>
        <w:pStyle w:val="Odlomakpopisa"/>
        <w:ind w:left="360"/>
        <w:contextualSpacing w:val="0"/>
        <w:rPr>
          <w:rFonts w:asciiTheme="minorHAnsi" w:hAnsiTheme="minorHAnsi" w:cstheme="minorHAnsi"/>
          <w:color w:val="000000" w:themeColor="text1"/>
        </w:rPr>
      </w:pPr>
    </w:p>
    <w:p w:rsidR="00E52D9B" w:rsidRPr="000C4931" w:rsidRDefault="00E52D9B" w:rsidP="00E52D9B">
      <w:pPr>
        <w:pStyle w:val="Odlomakpopisa"/>
        <w:ind w:left="360"/>
        <w:contextualSpacing w:val="0"/>
        <w:rPr>
          <w:rFonts w:asciiTheme="minorHAnsi" w:hAnsiTheme="minorHAnsi" w:cstheme="minorHAnsi"/>
        </w:rPr>
      </w:pPr>
      <w:r w:rsidRPr="000C4931">
        <w:rPr>
          <w:rFonts w:asciiTheme="minorHAnsi" w:hAnsiTheme="minorHAnsi" w:cstheme="minorHAnsi"/>
        </w:rPr>
        <w:t>Prioritet škole je kvalitetno obrazovanje i odgoj učenika što ostvarujemo:</w:t>
      </w:r>
    </w:p>
    <w:p w:rsidR="00E52D9B" w:rsidRPr="000C4931" w:rsidRDefault="00E52D9B" w:rsidP="00E52D9B">
      <w:pPr>
        <w:pStyle w:val="Odlomakpopisa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0C4931">
        <w:rPr>
          <w:rFonts w:asciiTheme="minorHAnsi" w:hAnsiTheme="minorHAnsi" w:cstheme="minorHAnsi"/>
        </w:rPr>
        <w:t>stalnim stručnim usavršavanjem nastavnika (seminari, stručni skupovi, stručna vijeća) i podizanjem standarda nastave,</w:t>
      </w:r>
    </w:p>
    <w:p w:rsidR="00E52D9B" w:rsidRPr="000C4931" w:rsidRDefault="00E52D9B" w:rsidP="00E52D9B">
      <w:pPr>
        <w:pStyle w:val="Odlomakpopisa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0C4931">
        <w:rPr>
          <w:rFonts w:asciiTheme="minorHAnsi" w:hAnsiTheme="minorHAnsi" w:cstheme="minorHAnsi"/>
        </w:rPr>
        <w:t>kontinuiranim opremanjem škole</w:t>
      </w:r>
      <w:r w:rsidR="002600A0">
        <w:rPr>
          <w:rFonts w:asciiTheme="minorHAnsi" w:hAnsiTheme="minorHAnsi" w:cstheme="minorHAnsi"/>
        </w:rPr>
        <w:t xml:space="preserve"> i doma,</w:t>
      </w:r>
    </w:p>
    <w:p w:rsidR="00E52D9B" w:rsidRPr="000C4931" w:rsidRDefault="00E52D9B" w:rsidP="00E52D9B">
      <w:pPr>
        <w:pStyle w:val="Odlomakpopisa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0C4931">
        <w:rPr>
          <w:rFonts w:asciiTheme="minorHAnsi" w:hAnsiTheme="minorHAnsi" w:cstheme="minorHAnsi"/>
        </w:rPr>
        <w:t>poticanjem učenika na izražavanje kreativnosti, talenata i sposobnosti tijekom izvannastavnih aktivnosti,</w:t>
      </w:r>
    </w:p>
    <w:p w:rsidR="00E52D9B" w:rsidRPr="000C4931" w:rsidRDefault="00E52D9B" w:rsidP="00E52D9B">
      <w:pPr>
        <w:pStyle w:val="Odlomakpopisa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0C4931">
        <w:rPr>
          <w:rFonts w:asciiTheme="minorHAnsi" w:hAnsiTheme="minorHAnsi" w:cstheme="minorHAnsi"/>
        </w:rPr>
        <w:t>poticanjem razvoja pozitivnih vrijednosti i natjecateljskog duh</w:t>
      </w:r>
      <w:r w:rsidR="00D43241">
        <w:rPr>
          <w:rFonts w:asciiTheme="minorHAnsi" w:hAnsiTheme="minorHAnsi" w:cstheme="minorHAnsi"/>
        </w:rPr>
        <w:t>a</w:t>
      </w:r>
    </w:p>
    <w:p w:rsidR="00E52D9B" w:rsidRPr="000C4931" w:rsidRDefault="00E52D9B" w:rsidP="00E52D9B">
      <w:pPr>
        <w:pStyle w:val="Odlomakpopisa"/>
        <w:ind w:left="360"/>
        <w:contextualSpacing w:val="0"/>
        <w:rPr>
          <w:rFonts w:asciiTheme="minorHAnsi" w:hAnsiTheme="minorHAnsi" w:cstheme="minorHAnsi"/>
        </w:rPr>
      </w:pPr>
    </w:p>
    <w:p w:rsidR="00E52D9B" w:rsidRPr="000C4931" w:rsidRDefault="00E52D9B" w:rsidP="00E52D9B">
      <w:pPr>
        <w:pStyle w:val="Odlomakpopisa"/>
        <w:ind w:left="360"/>
        <w:rPr>
          <w:rFonts w:asciiTheme="minorHAnsi" w:hAnsiTheme="minorHAnsi" w:cstheme="minorHAnsi"/>
        </w:rPr>
      </w:pPr>
    </w:p>
    <w:p w:rsidR="00E52D9B" w:rsidRPr="000C4931" w:rsidRDefault="00E52D9B" w:rsidP="00E52D9B">
      <w:pPr>
        <w:pStyle w:val="Odlomakpopisa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b/>
          <w:bCs/>
        </w:rPr>
      </w:pPr>
      <w:r w:rsidRPr="000C4931">
        <w:rPr>
          <w:rFonts w:asciiTheme="minorHAnsi" w:hAnsiTheme="minorHAnsi" w:cstheme="minorHAnsi"/>
          <w:b/>
          <w:bCs/>
        </w:rPr>
        <w:t>Zakonske i druge podloge na kojima se zasniva program rada škole</w:t>
      </w:r>
    </w:p>
    <w:p w:rsidR="00E52D9B" w:rsidRPr="000C4931" w:rsidRDefault="00E52D9B" w:rsidP="00E52D9B">
      <w:pPr>
        <w:rPr>
          <w:rFonts w:asciiTheme="minorHAnsi" w:hAnsiTheme="minorHAnsi" w:cstheme="minorHAnsi"/>
          <w:b/>
          <w:bCs/>
        </w:rPr>
      </w:pPr>
    </w:p>
    <w:p w:rsidR="00E52D9B" w:rsidRPr="000C4931" w:rsidRDefault="00E52D9B" w:rsidP="00E52D9B">
      <w:pPr>
        <w:pStyle w:val="Bezproreda"/>
        <w:numPr>
          <w:ilvl w:val="0"/>
          <w:numId w:val="2"/>
        </w:numPr>
        <w:rPr>
          <w:rFonts w:asciiTheme="minorHAnsi" w:hAnsiTheme="minorHAnsi" w:cstheme="minorHAnsi"/>
        </w:rPr>
      </w:pPr>
      <w:r w:rsidRPr="000C4931">
        <w:rPr>
          <w:rFonts w:asciiTheme="minorHAnsi" w:hAnsiTheme="minorHAnsi" w:cstheme="minorHAnsi"/>
        </w:rPr>
        <w:t>Zakon o odgoju i obrazovanju (NN 87/08, 86/09, 92/10, 105/10, 90/11, 5/12, 16/12, 86/12, 126/12, 94/13, 152/14, 07/17, 68/18, 98/19, 64/20</w:t>
      </w:r>
      <w:r w:rsidR="008F06F4">
        <w:rPr>
          <w:rFonts w:asciiTheme="minorHAnsi" w:hAnsiTheme="minorHAnsi" w:cstheme="minorHAnsi"/>
        </w:rPr>
        <w:t>, 151/22</w:t>
      </w:r>
      <w:r w:rsidRPr="000C4931">
        <w:rPr>
          <w:rFonts w:asciiTheme="minorHAnsi" w:hAnsiTheme="minorHAnsi" w:cstheme="minorHAnsi"/>
        </w:rPr>
        <w:t>)</w:t>
      </w:r>
    </w:p>
    <w:p w:rsidR="00E52D9B" w:rsidRPr="000C4931" w:rsidRDefault="00E52D9B" w:rsidP="00E52D9B">
      <w:pPr>
        <w:pStyle w:val="Bezproreda"/>
        <w:numPr>
          <w:ilvl w:val="0"/>
          <w:numId w:val="2"/>
        </w:numPr>
        <w:rPr>
          <w:rFonts w:asciiTheme="minorHAnsi" w:hAnsiTheme="minorHAnsi" w:cstheme="minorHAnsi"/>
        </w:rPr>
      </w:pPr>
      <w:r w:rsidRPr="000C4931">
        <w:rPr>
          <w:rFonts w:asciiTheme="minorHAnsi" w:hAnsiTheme="minorHAnsi" w:cstheme="minorHAnsi"/>
        </w:rPr>
        <w:t>Zakon o ustanovama (NN 76/93, 29/97, 47/99, 35/08, 127/19</w:t>
      </w:r>
      <w:r w:rsidR="00956D0B">
        <w:rPr>
          <w:rFonts w:asciiTheme="minorHAnsi" w:hAnsiTheme="minorHAnsi" w:cstheme="minorHAnsi"/>
        </w:rPr>
        <w:t>, 151/22</w:t>
      </w:r>
      <w:r w:rsidRPr="000C4931">
        <w:rPr>
          <w:rFonts w:asciiTheme="minorHAnsi" w:hAnsiTheme="minorHAnsi" w:cstheme="minorHAnsi"/>
        </w:rPr>
        <w:t>)</w:t>
      </w:r>
    </w:p>
    <w:p w:rsidR="00E52D9B" w:rsidRPr="000C4931" w:rsidRDefault="00E52D9B" w:rsidP="00E52D9B">
      <w:pPr>
        <w:pStyle w:val="Bezproreda"/>
        <w:numPr>
          <w:ilvl w:val="0"/>
          <w:numId w:val="2"/>
        </w:numPr>
        <w:rPr>
          <w:rFonts w:asciiTheme="minorHAnsi" w:hAnsiTheme="minorHAnsi" w:cstheme="minorHAnsi"/>
        </w:rPr>
      </w:pPr>
      <w:r w:rsidRPr="000C4931">
        <w:rPr>
          <w:rFonts w:asciiTheme="minorHAnsi" w:hAnsiTheme="minorHAnsi" w:cstheme="minorHAnsi"/>
        </w:rPr>
        <w:t>Zakon o proračunu (NN 87/08, 136/12, 15/15</w:t>
      </w:r>
      <w:r w:rsidR="000C76F2">
        <w:rPr>
          <w:rFonts w:asciiTheme="minorHAnsi" w:hAnsiTheme="minorHAnsi" w:cstheme="minorHAnsi"/>
        </w:rPr>
        <w:t xml:space="preserve">, </w:t>
      </w:r>
      <w:r w:rsidR="00073617">
        <w:rPr>
          <w:rFonts w:asciiTheme="minorHAnsi" w:hAnsiTheme="minorHAnsi" w:cstheme="minorHAnsi"/>
        </w:rPr>
        <w:t>144/21</w:t>
      </w:r>
      <w:r w:rsidRPr="000C4931">
        <w:rPr>
          <w:rFonts w:asciiTheme="minorHAnsi" w:hAnsiTheme="minorHAnsi" w:cstheme="minorHAnsi"/>
        </w:rPr>
        <w:t>)</w:t>
      </w:r>
    </w:p>
    <w:p w:rsidR="00E52D9B" w:rsidRPr="000C4931" w:rsidRDefault="00E52D9B" w:rsidP="00E52D9B">
      <w:pPr>
        <w:pStyle w:val="Bezproreda"/>
        <w:numPr>
          <w:ilvl w:val="0"/>
          <w:numId w:val="2"/>
        </w:numPr>
        <w:rPr>
          <w:rFonts w:asciiTheme="minorHAnsi" w:hAnsiTheme="minorHAnsi" w:cstheme="minorHAnsi"/>
        </w:rPr>
      </w:pPr>
      <w:r w:rsidRPr="000C4931">
        <w:rPr>
          <w:rFonts w:asciiTheme="minorHAnsi" w:hAnsiTheme="minorHAnsi" w:cstheme="minorHAnsi"/>
        </w:rPr>
        <w:t>Pravilnik o proračunskim klasifikacijama (NN 26/10, 120/13, 01/20</w:t>
      </w:r>
      <w:r w:rsidR="00956D0B">
        <w:rPr>
          <w:rFonts w:asciiTheme="minorHAnsi" w:hAnsiTheme="minorHAnsi" w:cstheme="minorHAnsi"/>
        </w:rPr>
        <w:t>)</w:t>
      </w:r>
    </w:p>
    <w:p w:rsidR="00E52D9B" w:rsidRDefault="00E52D9B" w:rsidP="00E52D9B">
      <w:pPr>
        <w:pStyle w:val="Bezproreda"/>
        <w:numPr>
          <w:ilvl w:val="0"/>
          <w:numId w:val="2"/>
        </w:numPr>
        <w:rPr>
          <w:rFonts w:asciiTheme="minorHAnsi" w:hAnsiTheme="minorHAnsi" w:cstheme="minorHAnsi"/>
        </w:rPr>
      </w:pPr>
      <w:r w:rsidRPr="000C4931">
        <w:rPr>
          <w:rFonts w:asciiTheme="minorHAnsi" w:hAnsiTheme="minorHAnsi" w:cstheme="minorHAnsi"/>
        </w:rPr>
        <w:t>Pravilnik o proračunskom računovodstvu i Računskom planu (NN 124/14, 115/15, 87/16, 3/18, 126/19 i 108/20</w:t>
      </w:r>
      <w:r w:rsidR="00956D0B">
        <w:rPr>
          <w:rFonts w:asciiTheme="minorHAnsi" w:hAnsiTheme="minorHAnsi" w:cstheme="minorHAnsi"/>
        </w:rPr>
        <w:t>)</w:t>
      </w:r>
    </w:p>
    <w:p w:rsidR="00C8215F" w:rsidRPr="00C8215F" w:rsidRDefault="00C8215F" w:rsidP="00C8215F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Upute</w:t>
      </w:r>
      <w:r w:rsidRPr="00C8215F">
        <w:rPr>
          <w:rFonts w:asciiTheme="minorHAnsi" w:hAnsiTheme="minorHAnsi" w:cstheme="minorHAnsi"/>
        </w:rPr>
        <w:t xml:space="preserve"> za izradu proračuna Bjelovarsko-bilog</w:t>
      </w:r>
      <w:r w:rsidR="00956D0B">
        <w:rPr>
          <w:rFonts w:asciiTheme="minorHAnsi" w:hAnsiTheme="minorHAnsi" w:cstheme="minorHAnsi"/>
        </w:rPr>
        <w:t>orske županije za razdoblje 2024. - 2026</w:t>
      </w:r>
      <w:r w:rsidRPr="00C8215F">
        <w:rPr>
          <w:rFonts w:asciiTheme="minorHAnsi" w:hAnsiTheme="minorHAnsi" w:cstheme="minorHAnsi"/>
        </w:rPr>
        <w:t xml:space="preserve">. </w:t>
      </w:r>
    </w:p>
    <w:p w:rsidR="00E52D9B" w:rsidRPr="000C4931" w:rsidRDefault="00E52D9B" w:rsidP="00E52D9B">
      <w:pPr>
        <w:pStyle w:val="Bezproreda"/>
        <w:numPr>
          <w:ilvl w:val="0"/>
          <w:numId w:val="2"/>
        </w:numPr>
        <w:rPr>
          <w:rFonts w:asciiTheme="minorHAnsi" w:hAnsiTheme="minorHAnsi" w:cstheme="minorHAnsi"/>
        </w:rPr>
      </w:pPr>
      <w:r w:rsidRPr="000C4931">
        <w:rPr>
          <w:rFonts w:asciiTheme="minorHAnsi" w:hAnsiTheme="minorHAnsi" w:cstheme="minorHAnsi"/>
        </w:rPr>
        <w:t xml:space="preserve">Statut </w:t>
      </w:r>
      <w:r w:rsidR="000C4931" w:rsidRPr="000C4931">
        <w:rPr>
          <w:rFonts w:asciiTheme="minorHAnsi" w:hAnsiTheme="minorHAnsi" w:cstheme="minorHAnsi"/>
          <w:color w:val="000000" w:themeColor="text1"/>
        </w:rPr>
        <w:t>Srednje škole ˝ August Šenoa˝ Garešnica</w:t>
      </w:r>
    </w:p>
    <w:p w:rsidR="00E52D9B" w:rsidRPr="000C4931" w:rsidRDefault="00E52D9B" w:rsidP="00E52D9B">
      <w:pPr>
        <w:pStyle w:val="Bezproreda"/>
        <w:numPr>
          <w:ilvl w:val="0"/>
          <w:numId w:val="2"/>
        </w:numPr>
        <w:rPr>
          <w:rFonts w:asciiTheme="minorHAnsi" w:hAnsiTheme="minorHAnsi" w:cstheme="minorHAnsi"/>
        </w:rPr>
      </w:pPr>
      <w:r w:rsidRPr="000C4931">
        <w:rPr>
          <w:rFonts w:asciiTheme="minorHAnsi" w:hAnsiTheme="minorHAnsi" w:cstheme="minorHAnsi"/>
        </w:rPr>
        <w:t xml:space="preserve">Godišnji plan i program rada </w:t>
      </w:r>
      <w:r w:rsidR="000C4931" w:rsidRPr="000C4931">
        <w:rPr>
          <w:rFonts w:asciiTheme="minorHAnsi" w:hAnsiTheme="minorHAnsi" w:cstheme="minorHAnsi"/>
          <w:color w:val="000000" w:themeColor="text1"/>
        </w:rPr>
        <w:t>Srednje škole ˝ August Šenoa˝ Garešnica</w:t>
      </w:r>
    </w:p>
    <w:p w:rsidR="00E52D9B" w:rsidRPr="000C4931" w:rsidRDefault="00E52D9B" w:rsidP="00E52D9B">
      <w:pPr>
        <w:pStyle w:val="Bezproreda"/>
        <w:numPr>
          <w:ilvl w:val="0"/>
          <w:numId w:val="2"/>
        </w:numPr>
        <w:rPr>
          <w:rFonts w:asciiTheme="minorHAnsi" w:hAnsiTheme="minorHAnsi" w:cstheme="minorHAnsi"/>
        </w:rPr>
      </w:pPr>
      <w:r w:rsidRPr="000C4931">
        <w:rPr>
          <w:rFonts w:asciiTheme="minorHAnsi" w:hAnsiTheme="minorHAnsi" w:cstheme="minorHAnsi"/>
        </w:rPr>
        <w:t xml:space="preserve">Kurikulum </w:t>
      </w:r>
      <w:r w:rsidR="000C4931" w:rsidRPr="000C4931">
        <w:rPr>
          <w:rFonts w:asciiTheme="minorHAnsi" w:hAnsiTheme="minorHAnsi" w:cstheme="minorHAnsi"/>
          <w:color w:val="000000" w:themeColor="text1"/>
        </w:rPr>
        <w:t>Srednje škole ˝ August Šenoa˝ Garešnica</w:t>
      </w:r>
    </w:p>
    <w:p w:rsidR="003C6F41" w:rsidRDefault="003C6F41" w:rsidP="00E52D9B">
      <w:pPr>
        <w:rPr>
          <w:rFonts w:asciiTheme="minorHAnsi" w:hAnsiTheme="minorHAnsi" w:cstheme="minorHAnsi"/>
        </w:rPr>
      </w:pPr>
    </w:p>
    <w:p w:rsidR="00E52D9B" w:rsidRPr="00715E1F" w:rsidRDefault="00E52D9B" w:rsidP="00E52D9B">
      <w:pPr>
        <w:ind w:firstLine="708"/>
        <w:jc w:val="center"/>
        <w:rPr>
          <w:rFonts w:asciiTheme="minorHAnsi" w:hAnsiTheme="minorHAnsi" w:cstheme="minorHAnsi"/>
        </w:rPr>
      </w:pPr>
    </w:p>
    <w:p w:rsidR="00E52D9B" w:rsidRPr="00715E1F" w:rsidRDefault="00E52D9B"/>
    <w:p w:rsidR="00E52D9B" w:rsidRPr="00715E1F" w:rsidRDefault="00715E1F" w:rsidP="00E52D9B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  <w:r w:rsidRPr="00715E1F">
        <w:rPr>
          <w:rFonts w:asciiTheme="minorHAnsi" w:hAnsiTheme="minorHAnsi" w:cstheme="minorHAnsi"/>
          <w:b/>
          <w:bCs/>
        </w:rPr>
        <w:t>4</w:t>
      </w:r>
      <w:r w:rsidR="00E52D9B" w:rsidRPr="00715E1F">
        <w:rPr>
          <w:rFonts w:asciiTheme="minorHAnsi" w:hAnsiTheme="minorHAnsi" w:cstheme="minorHAnsi"/>
          <w:b/>
          <w:bCs/>
        </w:rPr>
        <w:t xml:space="preserve">.   Usklađenost ciljeva, strategije i programa s dokumentima dugoročnog razvoja </w:t>
      </w:r>
    </w:p>
    <w:p w:rsidR="00E52D9B" w:rsidRPr="00715E1F" w:rsidRDefault="00E52D9B" w:rsidP="00E52D9B">
      <w:pPr>
        <w:pStyle w:val="Odlomakpopisa"/>
        <w:contextualSpacing w:val="0"/>
        <w:rPr>
          <w:rFonts w:asciiTheme="minorHAnsi" w:hAnsiTheme="minorHAnsi" w:cstheme="minorHAnsi"/>
          <w:b/>
          <w:bCs/>
        </w:rPr>
      </w:pPr>
    </w:p>
    <w:p w:rsidR="00E52D9B" w:rsidRPr="00715E1F" w:rsidRDefault="00E52D9B" w:rsidP="00E52D9B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 xml:space="preserve">      </w:t>
      </w:r>
      <w:r w:rsidR="00715E1F" w:rsidRPr="00715E1F">
        <w:rPr>
          <w:rFonts w:asciiTheme="minorHAnsi" w:hAnsiTheme="minorHAnsi" w:cstheme="minorHAnsi"/>
        </w:rPr>
        <w:t>S</w:t>
      </w:r>
      <w:r w:rsidR="00715E1F" w:rsidRPr="00715E1F">
        <w:rPr>
          <w:rFonts w:asciiTheme="minorHAnsi" w:hAnsiTheme="minorHAnsi" w:cstheme="minorHAnsi"/>
          <w:color w:val="000000" w:themeColor="text1"/>
        </w:rPr>
        <w:t xml:space="preserve">rednja škola ˝ August Šenoa˝ Garešnica </w:t>
      </w:r>
      <w:r w:rsidRPr="00715E1F">
        <w:rPr>
          <w:rFonts w:asciiTheme="minorHAnsi" w:hAnsiTheme="minorHAnsi" w:cstheme="minorHAnsi"/>
        </w:rPr>
        <w:t>donijela je Godišnji plan i program rada kao i Kurikulum</w:t>
      </w:r>
      <w:r w:rsidR="00715E1F" w:rsidRPr="00715E1F">
        <w:rPr>
          <w:rFonts w:asciiTheme="minorHAnsi" w:hAnsiTheme="minorHAnsi" w:cstheme="minorHAnsi"/>
        </w:rPr>
        <w:t xml:space="preserve"> S</w:t>
      </w:r>
      <w:r w:rsidR="00715E1F" w:rsidRPr="00715E1F">
        <w:rPr>
          <w:rFonts w:asciiTheme="minorHAnsi" w:hAnsiTheme="minorHAnsi" w:cstheme="minorHAnsi"/>
          <w:color w:val="000000" w:themeColor="text1"/>
        </w:rPr>
        <w:t>rednje škole ˝ August Šenoa˝ Garešnica</w:t>
      </w:r>
      <w:r w:rsidRPr="00715E1F">
        <w:rPr>
          <w:rFonts w:asciiTheme="minorHAnsi" w:hAnsiTheme="minorHAnsi" w:cstheme="minorHAnsi"/>
        </w:rPr>
        <w:t xml:space="preserve">, koji su usklađeni s planovima i programima koje je donijelo Ministarstvo znanosti i obrazovanja. </w:t>
      </w:r>
    </w:p>
    <w:p w:rsidR="00E52D9B" w:rsidRPr="00715E1F" w:rsidRDefault="00E52D9B" w:rsidP="00E52D9B">
      <w:pPr>
        <w:jc w:val="both"/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Planovi se donose za nastavnu, a ne fiskalnu godinu, što je uzrok odstupanjima u izvršenju financijskih planova, jer pomak određenih aktivnosti unutar školske godine može uzrokovati promjene u izvršenju financijskog plana za dvije fiskalne godine.</w:t>
      </w:r>
    </w:p>
    <w:p w:rsidR="00E52D9B" w:rsidRPr="00715E1F" w:rsidRDefault="00E52D9B" w:rsidP="00E52D9B">
      <w:pPr>
        <w:jc w:val="both"/>
        <w:rPr>
          <w:rFonts w:asciiTheme="minorHAnsi" w:hAnsiTheme="minorHAnsi" w:cstheme="minorHAnsi"/>
        </w:rPr>
      </w:pPr>
    </w:p>
    <w:p w:rsidR="00B955CE" w:rsidRPr="00B955CE" w:rsidRDefault="00B955CE" w:rsidP="00B955CE">
      <w:pPr>
        <w:jc w:val="center"/>
        <w:rPr>
          <w:rFonts w:asciiTheme="minorHAnsi" w:hAnsiTheme="minorHAnsi" w:cstheme="minorHAnsi"/>
          <w:b/>
        </w:rPr>
      </w:pPr>
    </w:p>
    <w:p w:rsidR="00E52D9B" w:rsidRPr="00715E1F" w:rsidRDefault="00E52D9B" w:rsidP="00E52D9B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  <w:r w:rsidRPr="00715E1F">
        <w:rPr>
          <w:rFonts w:asciiTheme="minorHAnsi" w:hAnsiTheme="minorHAnsi" w:cstheme="minorHAnsi"/>
          <w:b/>
          <w:bCs/>
        </w:rPr>
        <w:t xml:space="preserve">5.   Ishodišta i pokazatelji na kojima se zasnivaju izračuni i ocjene potrebnih sredstava   </w:t>
      </w:r>
    </w:p>
    <w:p w:rsidR="00E52D9B" w:rsidRPr="00715E1F" w:rsidRDefault="00E52D9B" w:rsidP="00E52D9B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  <w:r w:rsidRPr="00715E1F">
        <w:rPr>
          <w:rFonts w:asciiTheme="minorHAnsi" w:hAnsiTheme="minorHAnsi" w:cstheme="minorHAnsi"/>
          <w:b/>
          <w:bCs/>
        </w:rPr>
        <w:t xml:space="preserve">       za provođenje programa </w:t>
      </w:r>
    </w:p>
    <w:p w:rsidR="00E52D9B" w:rsidRPr="00715E1F" w:rsidRDefault="00E52D9B" w:rsidP="00E52D9B">
      <w:pPr>
        <w:pStyle w:val="Odlomakpopisa"/>
        <w:rPr>
          <w:rFonts w:asciiTheme="minorHAnsi" w:hAnsiTheme="minorHAnsi" w:cstheme="minorHAnsi"/>
          <w:b/>
          <w:bCs/>
        </w:rPr>
      </w:pPr>
    </w:p>
    <w:p w:rsidR="00E52D9B" w:rsidRPr="00715E1F" w:rsidRDefault="00E52D9B" w:rsidP="00E52D9B">
      <w:p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 xml:space="preserve">       Izvori  sredstava za financiranje rada škole:</w:t>
      </w:r>
    </w:p>
    <w:p w:rsidR="00E52D9B" w:rsidRPr="00715E1F" w:rsidRDefault="00E52D9B" w:rsidP="00E52D9B">
      <w:pPr>
        <w:rPr>
          <w:rFonts w:asciiTheme="minorHAnsi" w:hAnsiTheme="minorHAnsi" w:cstheme="minorHAnsi"/>
        </w:rPr>
      </w:pPr>
    </w:p>
    <w:p w:rsidR="00E52D9B" w:rsidRPr="00715E1F" w:rsidRDefault="00E52D9B" w:rsidP="00E52D9B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Prihodi za decentralizirane funkcije, izvor financiranja 122</w:t>
      </w:r>
      <w:r w:rsidR="00D6074E">
        <w:rPr>
          <w:rFonts w:asciiTheme="minorHAnsi" w:hAnsiTheme="minorHAnsi" w:cstheme="minorHAnsi"/>
        </w:rPr>
        <w:t xml:space="preserve"> </w:t>
      </w:r>
    </w:p>
    <w:p w:rsidR="00E52D9B" w:rsidRPr="00715E1F" w:rsidRDefault="00E52D9B" w:rsidP="00E52D9B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prihodi iz nadležnog proračuna za financiranje rashoda poslovanja – redovna djelatnost</w:t>
      </w:r>
    </w:p>
    <w:p w:rsidR="00E52D9B" w:rsidRPr="00715E1F" w:rsidRDefault="00E52D9B" w:rsidP="00E52D9B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 xml:space="preserve">prihodi iz nadležnog proračuna za financiranje rashoda za nabavu nefinancijske imovine – ulaganje u opremu </w:t>
      </w:r>
    </w:p>
    <w:p w:rsidR="00E52D9B" w:rsidRPr="00715E1F" w:rsidRDefault="00E52D9B" w:rsidP="00E52D9B">
      <w:pPr>
        <w:rPr>
          <w:rFonts w:asciiTheme="minorHAnsi" w:hAnsiTheme="minorHAnsi" w:cstheme="minorHAnsi"/>
        </w:rPr>
      </w:pPr>
    </w:p>
    <w:p w:rsidR="00E52D9B" w:rsidRPr="00715E1F" w:rsidRDefault="00E52D9B" w:rsidP="00E52D9B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Srednjoškolsko obrazovanje izvan standarda, izvor financiranja 14</w:t>
      </w:r>
    </w:p>
    <w:p w:rsidR="00E52D9B" w:rsidRPr="00715E1F" w:rsidRDefault="00E52D9B" w:rsidP="00E52D9B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prihodi iz nadležnog proračuna za financiranje rashoda poslovanja –</w:t>
      </w:r>
    </w:p>
    <w:p w:rsidR="00E52D9B" w:rsidRPr="00715E1F" w:rsidRDefault="00E52D9B" w:rsidP="00E52D9B">
      <w:pPr>
        <w:pStyle w:val="Odlomakpopisa"/>
        <w:ind w:left="2160"/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E-tehničar</w:t>
      </w:r>
    </w:p>
    <w:p w:rsidR="00E52D9B" w:rsidRPr="00715E1F" w:rsidRDefault="00E52D9B" w:rsidP="00E52D9B">
      <w:pPr>
        <w:tabs>
          <w:tab w:val="left" w:pos="709"/>
          <w:tab w:val="left" w:pos="993"/>
        </w:tabs>
        <w:rPr>
          <w:rFonts w:asciiTheme="minorHAnsi" w:hAnsiTheme="minorHAnsi" w:cstheme="minorHAnsi"/>
        </w:rPr>
      </w:pPr>
    </w:p>
    <w:p w:rsidR="00E52D9B" w:rsidRPr="00715E1F" w:rsidRDefault="00E52D9B" w:rsidP="00E52D9B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 xml:space="preserve">Srednjoškolsko obrazovanje izvan standarda, izvor financiranja </w:t>
      </w:r>
      <w:r w:rsidR="00715E1F" w:rsidRPr="00715E1F">
        <w:rPr>
          <w:rFonts w:asciiTheme="minorHAnsi" w:hAnsiTheme="minorHAnsi" w:cstheme="minorHAnsi"/>
        </w:rPr>
        <w:t xml:space="preserve"> </w:t>
      </w:r>
      <w:r w:rsidR="00A76E0E">
        <w:rPr>
          <w:rFonts w:asciiTheme="minorHAnsi" w:hAnsiTheme="minorHAnsi" w:cstheme="minorHAnsi"/>
        </w:rPr>
        <w:t>11</w:t>
      </w:r>
    </w:p>
    <w:p w:rsidR="00E52D9B" w:rsidRDefault="00E52D9B" w:rsidP="00E52D9B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prihodi iz nadležnog proračuna za financ</w:t>
      </w:r>
      <w:r w:rsidR="00A76E0E">
        <w:rPr>
          <w:rFonts w:asciiTheme="minorHAnsi" w:hAnsiTheme="minorHAnsi" w:cstheme="minorHAnsi"/>
        </w:rPr>
        <w:t xml:space="preserve">iranje rashoda poslovanja – </w:t>
      </w:r>
    </w:p>
    <w:p w:rsidR="00112352" w:rsidRDefault="00112352" w:rsidP="00112352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Kulturne i javne djelatnosti </w:t>
      </w:r>
    </w:p>
    <w:p w:rsidR="00112352" w:rsidRDefault="00112352" w:rsidP="00112352">
      <w:pPr>
        <w:pStyle w:val="Odlomakpopisa"/>
        <w:ind w:left="2160"/>
        <w:rPr>
          <w:rFonts w:asciiTheme="minorHAnsi" w:hAnsiTheme="minorHAnsi" w:cstheme="minorHAnsi"/>
        </w:rPr>
      </w:pPr>
    </w:p>
    <w:p w:rsidR="00112352" w:rsidRPr="00715E1F" w:rsidRDefault="00112352" w:rsidP="00112352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 xml:space="preserve">Srednjoškolsko obrazovanje izvan standarda, izvor financiranja  </w:t>
      </w:r>
      <w:r>
        <w:rPr>
          <w:rFonts w:asciiTheme="minorHAnsi" w:hAnsiTheme="minorHAnsi" w:cstheme="minorHAnsi"/>
        </w:rPr>
        <w:t>11</w:t>
      </w:r>
    </w:p>
    <w:p w:rsidR="00112352" w:rsidRDefault="00112352" w:rsidP="00112352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prihodi iz nadležnog proračuna za financ</w:t>
      </w:r>
      <w:r>
        <w:rPr>
          <w:rFonts w:asciiTheme="minorHAnsi" w:hAnsiTheme="minorHAnsi" w:cstheme="minorHAnsi"/>
        </w:rPr>
        <w:t>iranje rashoda poslovanja – Osiguranje školskih zgrada</w:t>
      </w:r>
    </w:p>
    <w:p w:rsidR="00A76E0E" w:rsidRPr="00A76E0E" w:rsidRDefault="00A76E0E" w:rsidP="00A76E0E">
      <w:pPr>
        <w:ind w:left="1800"/>
        <w:rPr>
          <w:rFonts w:asciiTheme="minorHAnsi" w:hAnsiTheme="minorHAnsi" w:cstheme="minorHAnsi"/>
        </w:rPr>
      </w:pPr>
    </w:p>
    <w:p w:rsidR="00A76E0E" w:rsidRPr="00715E1F" w:rsidRDefault="00A76E0E" w:rsidP="00A76E0E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 xml:space="preserve">Srednjoškolsko obrazovanje izvan standarda, izvor financiranja  </w:t>
      </w:r>
      <w:r>
        <w:rPr>
          <w:rFonts w:asciiTheme="minorHAnsi" w:hAnsiTheme="minorHAnsi" w:cstheme="minorHAnsi"/>
        </w:rPr>
        <w:t>15</w:t>
      </w:r>
    </w:p>
    <w:p w:rsidR="00A76E0E" w:rsidRDefault="00A76E0E" w:rsidP="00A76E0E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 xml:space="preserve">prihodi iz nadležnog proračuna za financiranje rashoda poslovanja – </w:t>
      </w:r>
    </w:p>
    <w:p w:rsidR="00715E1F" w:rsidRDefault="00112352" w:rsidP="00112352">
      <w:pPr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Županijska natjecanja</w:t>
      </w:r>
    </w:p>
    <w:p w:rsidR="00112352" w:rsidRPr="00A76E0E" w:rsidRDefault="00112352" w:rsidP="00112352">
      <w:pPr>
        <w:ind w:left="2160"/>
        <w:rPr>
          <w:rFonts w:asciiTheme="minorHAnsi" w:hAnsiTheme="minorHAnsi" w:cstheme="minorHAnsi"/>
        </w:rPr>
      </w:pPr>
    </w:p>
    <w:p w:rsidR="00715E1F" w:rsidRPr="00715E1F" w:rsidRDefault="00715E1F" w:rsidP="00715E1F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Srednjoškolsko obrazovanje izvan standar</w:t>
      </w:r>
      <w:r w:rsidR="00112352">
        <w:rPr>
          <w:rFonts w:asciiTheme="minorHAnsi" w:hAnsiTheme="minorHAnsi" w:cstheme="minorHAnsi"/>
        </w:rPr>
        <w:t>da, izvor financiranja 11, 411, 466</w:t>
      </w:r>
    </w:p>
    <w:p w:rsidR="00715E1F" w:rsidRDefault="00715E1F" w:rsidP="00715E1F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prihodi iz nadležnog proračuna za financiranje rashoda po</w:t>
      </w:r>
      <w:r>
        <w:rPr>
          <w:rFonts w:asciiTheme="minorHAnsi" w:hAnsiTheme="minorHAnsi" w:cstheme="minorHAnsi"/>
        </w:rPr>
        <w:t>slovanja – Pomoćnici u nastavi  - faza V</w:t>
      </w:r>
      <w:r w:rsidR="00A76E0E">
        <w:rPr>
          <w:rFonts w:asciiTheme="minorHAnsi" w:hAnsiTheme="minorHAnsi" w:cstheme="minorHAnsi"/>
        </w:rPr>
        <w:t>I</w:t>
      </w:r>
    </w:p>
    <w:p w:rsidR="00715E1F" w:rsidRDefault="00715E1F" w:rsidP="00715E1F">
      <w:pPr>
        <w:pStyle w:val="Odlomakpopisa"/>
        <w:ind w:left="2160"/>
        <w:rPr>
          <w:rFonts w:asciiTheme="minorHAnsi" w:hAnsiTheme="minorHAnsi" w:cstheme="minorHAnsi"/>
        </w:rPr>
      </w:pPr>
    </w:p>
    <w:p w:rsidR="00715E1F" w:rsidRPr="00715E1F" w:rsidRDefault="00715E1F" w:rsidP="00715E1F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Srednjoškolsko obrazovanje izvan standarda, izvor financiranja 41 i 4602</w:t>
      </w:r>
    </w:p>
    <w:p w:rsidR="00715E1F" w:rsidRDefault="00715E1F" w:rsidP="00715E1F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prihodi iz nadležnog proračuna za financiranje rashoda poslovanja – Shema školskog voća</w:t>
      </w:r>
    </w:p>
    <w:p w:rsidR="00D6074E" w:rsidRDefault="00D6074E" w:rsidP="00D6074E">
      <w:pPr>
        <w:pStyle w:val="Odlomakpopisa"/>
        <w:ind w:left="2160"/>
        <w:rPr>
          <w:rFonts w:asciiTheme="minorHAnsi" w:hAnsiTheme="minorHAnsi" w:cstheme="minorHAnsi"/>
        </w:rPr>
      </w:pPr>
    </w:p>
    <w:p w:rsidR="00D6074E" w:rsidRPr="00715E1F" w:rsidRDefault="00D6074E" w:rsidP="00D6074E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Prihodi za posebne namjene</w:t>
      </w:r>
      <w:r w:rsidRPr="00715E1F">
        <w:rPr>
          <w:rFonts w:asciiTheme="minorHAnsi" w:hAnsiTheme="minorHAnsi" w:cstheme="minorHAnsi"/>
        </w:rPr>
        <w:t xml:space="preserve">, izvor financiranja </w:t>
      </w:r>
      <w:r>
        <w:rPr>
          <w:rFonts w:asciiTheme="minorHAnsi" w:hAnsiTheme="minorHAnsi" w:cstheme="minorHAnsi"/>
        </w:rPr>
        <w:t>35</w:t>
      </w:r>
    </w:p>
    <w:p w:rsidR="00D6074E" w:rsidRPr="00715E1F" w:rsidRDefault="00D6074E" w:rsidP="00D6074E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 xml:space="preserve">prihodi </w:t>
      </w:r>
      <w:r>
        <w:rPr>
          <w:rFonts w:asciiTheme="minorHAnsi" w:hAnsiTheme="minorHAnsi" w:cstheme="minorHAnsi"/>
        </w:rPr>
        <w:t xml:space="preserve">od sufinanciranja cijene usluge smještaja u Učeničkom domu </w:t>
      </w:r>
    </w:p>
    <w:p w:rsidR="00E52D9B" w:rsidRPr="00715E1F" w:rsidRDefault="00E52D9B" w:rsidP="00715E1F">
      <w:pPr>
        <w:rPr>
          <w:rFonts w:asciiTheme="minorHAnsi" w:hAnsiTheme="minorHAnsi" w:cstheme="minorHAnsi"/>
        </w:rPr>
      </w:pPr>
    </w:p>
    <w:p w:rsidR="00E52D9B" w:rsidRPr="00715E1F" w:rsidRDefault="00E52D9B" w:rsidP="00E52D9B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Ostali i vlastiti prihodi proračunskih korisnika, izvor financiranja 22</w:t>
      </w:r>
    </w:p>
    <w:p w:rsidR="00E52D9B" w:rsidRPr="00715E1F" w:rsidRDefault="00E52D9B" w:rsidP="00E52D9B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 xml:space="preserve"> prihodi od kamata</w:t>
      </w:r>
    </w:p>
    <w:p w:rsidR="00E52D9B" w:rsidRPr="00715E1F" w:rsidRDefault="00E52D9B" w:rsidP="00E52D9B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 xml:space="preserve"> prihodi od pruženih usluga</w:t>
      </w:r>
    </w:p>
    <w:p w:rsidR="00E52D9B" w:rsidRPr="00715E1F" w:rsidRDefault="00E52D9B" w:rsidP="00E52D9B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 xml:space="preserve"> ostali prihodi</w:t>
      </w:r>
    </w:p>
    <w:p w:rsidR="00E52D9B" w:rsidRPr="00715E1F" w:rsidRDefault="00E52D9B" w:rsidP="00E52D9B">
      <w:pPr>
        <w:rPr>
          <w:rFonts w:asciiTheme="minorHAnsi" w:hAnsiTheme="minorHAnsi" w:cstheme="minorHAnsi"/>
        </w:rPr>
      </w:pPr>
    </w:p>
    <w:p w:rsidR="00E52D9B" w:rsidRPr="00715E1F" w:rsidRDefault="00E52D9B" w:rsidP="00E52D9B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Pomoći iz Riznice i Ministarstava, izvor financiranja 411</w:t>
      </w:r>
    </w:p>
    <w:p w:rsidR="00E52D9B" w:rsidRDefault="00E52D9B" w:rsidP="00E52D9B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t>prihodi iz državnog proračuna za financiranje rada zaposlenika</w:t>
      </w:r>
    </w:p>
    <w:p w:rsidR="00D6074E" w:rsidRDefault="00D6074E" w:rsidP="00E52D9B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prihodi iz državnog proračuna za sufinanciranje udžbenika za učenike</w:t>
      </w:r>
    </w:p>
    <w:p w:rsidR="00D6074E" w:rsidRDefault="00D6074E" w:rsidP="00D6074E">
      <w:pPr>
        <w:pStyle w:val="Odlomakpopisa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slabijeg imovinskog statusa</w:t>
      </w:r>
    </w:p>
    <w:p w:rsidR="00D6074E" w:rsidRPr="00D6074E" w:rsidRDefault="00D6074E" w:rsidP="00D6074E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prihodi iz državnog proračuna za sufinanciranje </w:t>
      </w:r>
      <w:proofErr w:type="spellStart"/>
      <w:r>
        <w:rPr>
          <w:rFonts w:asciiTheme="minorHAnsi" w:hAnsiTheme="minorHAnsi" w:cstheme="minorHAnsi"/>
        </w:rPr>
        <w:t>lektirne</w:t>
      </w:r>
      <w:proofErr w:type="spellEnd"/>
      <w:r>
        <w:rPr>
          <w:rFonts w:asciiTheme="minorHAnsi" w:hAnsiTheme="minorHAnsi" w:cstheme="minorHAnsi"/>
        </w:rPr>
        <w:t xml:space="preserve"> građe</w:t>
      </w:r>
    </w:p>
    <w:p w:rsidR="00D6074E" w:rsidRDefault="00D6074E" w:rsidP="00D6074E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prihodi iz proračuna  garda za sufinanciranje udžbenika za učenike</w:t>
      </w:r>
    </w:p>
    <w:p w:rsidR="00D6074E" w:rsidRPr="00D6074E" w:rsidRDefault="00D6074E" w:rsidP="00D6074E">
      <w:pPr>
        <w:pStyle w:val="Odlomakpopisa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gimnazijskog programa </w:t>
      </w:r>
    </w:p>
    <w:p w:rsidR="00D6074E" w:rsidRPr="00D6074E" w:rsidRDefault="00D6074E" w:rsidP="00D6074E">
      <w:pPr>
        <w:rPr>
          <w:rFonts w:asciiTheme="minorHAnsi" w:hAnsiTheme="minorHAnsi" w:cstheme="minorHAnsi"/>
        </w:rPr>
      </w:pPr>
    </w:p>
    <w:p w:rsidR="00D6074E" w:rsidRPr="00715E1F" w:rsidRDefault="00E52D9B" w:rsidP="00D6074E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715E1F">
        <w:rPr>
          <w:rFonts w:asciiTheme="minorHAnsi" w:hAnsiTheme="minorHAnsi" w:cstheme="minorHAnsi"/>
        </w:rPr>
        <w:lastRenderedPageBreak/>
        <w:t xml:space="preserve">  </w:t>
      </w:r>
      <w:r w:rsidR="00D6074E">
        <w:rPr>
          <w:rFonts w:asciiTheme="minorHAnsi" w:hAnsiTheme="minorHAnsi" w:cstheme="minorHAnsi"/>
        </w:rPr>
        <w:t>Prihodi od donacije, izvor 511</w:t>
      </w:r>
    </w:p>
    <w:p w:rsidR="00B955CE" w:rsidRPr="00D43241" w:rsidRDefault="00B65278" w:rsidP="00146626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prihodi od donacija pravnih osoba  za financiranje nastavnog materijala</w:t>
      </w:r>
    </w:p>
    <w:p w:rsidR="00C8215F" w:rsidRDefault="00C8215F" w:rsidP="00E52D9B">
      <w:pPr>
        <w:rPr>
          <w:rFonts w:asciiTheme="minorHAnsi" w:hAnsiTheme="minorHAnsi" w:cstheme="minorHAnsi"/>
          <w:sz w:val="24"/>
          <w:szCs w:val="24"/>
        </w:rPr>
      </w:pPr>
    </w:p>
    <w:p w:rsidR="00C8215F" w:rsidRDefault="00C8215F" w:rsidP="00E52D9B">
      <w:pPr>
        <w:rPr>
          <w:rFonts w:asciiTheme="minorHAnsi" w:hAnsiTheme="minorHAnsi" w:cstheme="minorHAnsi"/>
          <w:sz w:val="24"/>
          <w:szCs w:val="24"/>
        </w:rPr>
      </w:pPr>
    </w:p>
    <w:p w:rsidR="00E52D9B" w:rsidRPr="00C47F40" w:rsidRDefault="00E52D9B" w:rsidP="00E52D9B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7168B2">
        <w:rPr>
          <w:rFonts w:asciiTheme="minorHAnsi" w:hAnsiTheme="minorHAnsi" w:cstheme="minorHAnsi"/>
          <w:sz w:val="24"/>
          <w:szCs w:val="24"/>
          <w:u w:val="single"/>
        </w:rPr>
        <w:t>PRIHODI ZA DECENTRALIZIRANE FUNKCIJE</w:t>
      </w:r>
    </w:p>
    <w:p w:rsidR="001300F0" w:rsidRPr="00D64694" w:rsidRDefault="001300F0" w:rsidP="001300F0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tbl>
      <w:tblPr>
        <w:tblStyle w:val="Reetkatablice"/>
        <w:tblW w:w="0" w:type="auto"/>
        <w:tblInd w:w="786" w:type="dxa"/>
        <w:tblLook w:val="04A0" w:firstRow="1" w:lastRow="0" w:firstColumn="1" w:lastColumn="0" w:noHBand="0" w:noVBand="1"/>
      </w:tblPr>
      <w:tblGrid>
        <w:gridCol w:w="2005"/>
        <w:gridCol w:w="6271"/>
      </w:tblGrid>
      <w:tr w:rsidR="001300F0" w:rsidRPr="001300F0" w:rsidTr="00E7733C">
        <w:trPr>
          <w:trHeight w:val="3089"/>
        </w:trPr>
        <w:tc>
          <w:tcPr>
            <w:tcW w:w="2005" w:type="dxa"/>
          </w:tcPr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>OPIS PROGRAMA: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>NAZIV PROGRAMA: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 xml:space="preserve">OPĆI I POSEBNI CILJEVI: 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 xml:space="preserve">NAČIN I SREDSTVA ZA  REALIZACIJU PROGRAMA: </w:t>
            </w:r>
          </w:p>
          <w:p w:rsidR="001300F0" w:rsidRPr="001300F0" w:rsidRDefault="001300F0" w:rsidP="001300F0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:rsidR="001300F0" w:rsidRPr="001300F0" w:rsidRDefault="001300F0" w:rsidP="001300F0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>Financijskim planom sredstva su planirana za provođenje programa: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300F0">
              <w:rPr>
                <w:rFonts w:ascii="Arial" w:hAnsi="Arial" w:cs="Arial"/>
                <w:b/>
                <w:sz w:val="16"/>
                <w:szCs w:val="16"/>
              </w:rPr>
              <w:t>0922 Decentralizirane funkcije SŠ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300F0">
              <w:rPr>
                <w:rFonts w:ascii="Arial" w:hAnsi="Arial" w:cs="Arial"/>
                <w:b/>
                <w:sz w:val="16"/>
                <w:szCs w:val="16"/>
              </w:rPr>
              <w:t>Poboljšanje kvalitete odgoja i školovanja u srednjoškolskim ustanovama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>Ovaj program provodit će se kroz sljedeće aktivnosti i projekte</w:t>
            </w:r>
            <w:r>
              <w:rPr>
                <w:rFonts w:ascii="Arial" w:hAnsi="Arial" w:cs="Arial"/>
                <w:sz w:val="16"/>
                <w:szCs w:val="16"/>
              </w:rPr>
              <w:t>, iznosi su iskazani u valuti eur</w:t>
            </w:r>
            <w:r w:rsidRPr="001300F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017"/>
              <w:gridCol w:w="1017"/>
              <w:gridCol w:w="1017"/>
            </w:tblGrid>
            <w:tr w:rsidR="001300F0" w:rsidRPr="001300F0" w:rsidTr="00E7733C"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 xml:space="preserve">Brojčana oznaka </w:t>
                  </w:r>
                </w:p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aktivnosti/projekta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Naziv aktivnosti/projekta</w:t>
                  </w:r>
                </w:p>
              </w:tc>
              <w:tc>
                <w:tcPr>
                  <w:tcW w:w="1017" w:type="dxa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B65278">
                    <w:rPr>
                      <w:rFonts w:ascii="Arial" w:hAnsi="Arial" w:cs="Arial"/>
                      <w:sz w:val="16"/>
                      <w:szCs w:val="16"/>
                    </w:rPr>
                    <w:t>2024</w:t>
                  </w: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17" w:type="dxa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B65278">
                    <w:rPr>
                      <w:rFonts w:ascii="Arial" w:hAnsi="Arial" w:cs="Arial"/>
                      <w:sz w:val="16"/>
                      <w:szCs w:val="16"/>
                    </w:rPr>
                    <w:t>2025</w:t>
                  </w: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B65278">
                    <w:rPr>
                      <w:rFonts w:ascii="Arial" w:hAnsi="Arial" w:cs="Arial"/>
                      <w:sz w:val="16"/>
                      <w:szCs w:val="16"/>
                    </w:rPr>
                    <w:t>2026</w:t>
                  </w: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1300F0" w:rsidRPr="001300F0" w:rsidTr="00E7733C"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0922 A000204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Materijalni rashodi</w:t>
                  </w:r>
                </w:p>
              </w:tc>
              <w:tc>
                <w:tcPr>
                  <w:tcW w:w="0" w:type="auto"/>
                </w:tcPr>
                <w:p w:rsidR="001300F0" w:rsidRPr="001300F0" w:rsidRDefault="00B65278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102.000</w:t>
                  </w:r>
                  <w:r w:rsidR="001300F0"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:rsidR="001300F0" w:rsidRPr="001300F0" w:rsidRDefault="00B65278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102.000</w:t>
                  </w:r>
                  <w:r w:rsidR="001300F0"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:rsidR="001300F0" w:rsidRPr="001300F0" w:rsidRDefault="00B65278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102.000</w:t>
                  </w:r>
                  <w:r w:rsidR="001300F0"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</w:tr>
            <w:tr w:rsidR="00BC3791" w:rsidRPr="001300F0" w:rsidTr="00E7733C">
              <w:tc>
                <w:tcPr>
                  <w:tcW w:w="0" w:type="auto"/>
                </w:tcPr>
                <w:p w:rsidR="00BC3791" w:rsidRPr="001300F0" w:rsidRDefault="00BC3791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0922 A000204</w:t>
                  </w:r>
                </w:p>
              </w:tc>
              <w:tc>
                <w:tcPr>
                  <w:tcW w:w="0" w:type="auto"/>
                </w:tcPr>
                <w:p w:rsidR="00BC3791" w:rsidRPr="001300F0" w:rsidRDefault="00BC3791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0" w:type="auto"/>
                </w:tcPr>
                <w:p w:rsidR="00BC3791" w:rsidRDefault="00BC3791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B65278">
                    <w:rPr>
                      <w:rFonts w:ascii="Arial" w:hAnsi="Arial" w:cs="Arial"/>
                      <w:sz w:val="16"/>
                      <w:szCs w:val="16"/>
                    </w:rPr>
                    <w:t>4.179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:rsidR="00BC3791" w:rsidRDefault="00BC3791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B65278">
                    <w:rPr>
                      <w:rFonts w:ascii="Arial" w:hAnsi="Arial" w:cs="Arial"/>
                      <w:sz w:val="16"/>
                      <w:szCs w:val="16"/>
                    </w:rPr>
                    <w:t>4.179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:rsidR="00BC3791" w:rsidRDefault="00BC3791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B65278">
                    <w:rPr>
                      <w:rFonts w:ascii="Arial" w:hAnsi="Arial" w:cs="Arial"/>
                      <w:sz w:val="16"/>
                      <w:szCs w:val="16"/>
                    </w:rPr>
                    <w:t>4.179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</w:tr>
            <w:tr w:rsidR="001300F0" w:rsidRPr="001300F0" w:rsidTr="00E7733C">
              <w:tc>
                <w:tcPr>
                  <w:tcW w:w="0" w:type="auto"/>
                  <w:gridSpan w:val="2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0F0">
                    <w:rPr>
                      <w:rFonts w:ascii="Arial" w:hAnsi="Arial" w:cs="Arial"/>
                      <w:b/>
                      <w:sz w:val="16"/>
                      <w:szCs w:val="16"/>
                    </w:rPr>
                    <w:t>Ukupno program 0922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106.179</w:t>
                  </w:r>
                  <w:r w:rsidRPr="001300F0">
                    <w:rPr>
                      <w:rFonts w:ascii="Arial" w:hAnsi="Arial" w:cs="Arial"/>
                      <w:b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106.179</w:t>
                  </w:r>
                  <w:r w:rsidRPr="001300F0">
                    <w:rPr>
                      <w:rFonts w:ascii="Arial" w:hAnsi="Arial" w:cs="Arial"/>
                      <w:b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106</w:t>
                  </w:r>
                  <w:r w:rsidRPr="001300F0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179</w:t>
                  </w:r>
                  <w:r w:rsidRPr="001300F0">
                    <w:rPr>
                      <w:rFonts w:ascii="Arial" w:hAnsi="Arial" w:cs="Arial"/>
                      <w:b/>
                      <w:sz w:val="16"/>
                      <w:szCs w:val="16"/>
                    </w:rPr>
                    <w:t>,00</w:t>
                  </w:r>
                </w:p>
              </w:tc>
            </w:tr>
          </w:tbl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>A000204 Materijalni rashodi</w:t>
            </w:r>
            <w:r w:rsidRPr="001300F0">
              <w:rPr>
                <w:rFonts w:ascii="Arial" w:hAnsi="Arial" w:cs="Arial"/>
                <w:sz w:val="16"/>
                <w:szCs w:val="16"/>
              </w:rPr>
              <w:br/>
              <w:t>Financiranje naknada troškova zaposlenima</w:t>
            </w:r>
            <w:r w:rsidR="00B955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00F0">
              <w:rPr>
                <w:rFonts w:ascii="Arial" w:hAnsi="Arial" w:cs="Arial"/>
                <w:sz w:val="16"/>
                <w:szCs w:val="16"/>
              </w:rPr>
              <w:t>rashoda za materijal i energiju, rashoda za usluge, financijskih rashoda i ostalih nespomenutih rashoda poslovanja. Financiranje tekućeg održavanja postrojenje i opreme i zgrada škole.</w:t>
            </w:r>
            <w:r w:rsidR="00BE036C">
              <w:rPr>
                <w:rFonts w:ascii="Arial" w:hAnsi="Arial" w:cs="Arial"/>
                <w:sz w:val="16"/>
                <w:szCs w:val="16"/>
              </w:rPr>
              <w:t xml:space="preserve"> Ulaganje u postrojenja i novu opremu.</w:t>
            </w:r>
          </w:p>
          <w:p w:rsidR="001300F0" w:rsidRPr="001300F0" w:rsidRDefault="00B65278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Pokazatelj učinka temelji se na broju učenika, zaposlenika i broju građevinskih objekata. </w:t>
            </w:r>
          </w:p>
        </w:tc>
      </w:tr>
    </w:tbl>
    <w:p w:rsidR="00E52D9B" w:rsidRPr="00D64694" w:rsidRDefault="00E52D9B" w:rsidP="001300F0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Ind w:w="786" w:type="dxa"/>
        <w:tblLook w:val="04A0" w:firstRow="1" w:lastRow="0" w:firstColumn="1" w:lastColumn="0" w:noHBand="0" w:noVBand="1"/>
      </w:tblPr>
      <w:tblGrid>
        <w:gridCol w:w="2005"/>
        <w:gridCol w:w="6271"/>
      </w:tblGrid>
      <w:tr w:rsidR="001300F0" w:rsidRPr="001300F0" w:rsidTr="00E7733C">
        <w:trPr>
          <w:trHeight w:val="3089"/>
        </w:trPr>
        <w:tc>
          <w:tcPr>
            <w:tcW w:w="2005" w:type="dxa"/>
          </w:tcPr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>OPIS PROGRAMA: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>NAZIV PROGRAMA: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 xml:space="preserve">OPĆI I POSEBNI CILJEVI: 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 xml:space="preserve">NAČIN I SREDSTVA ZA  REALIZACIJU PROGRAMA: </w:t>
            </w:r>
          </w:p>
          <w:p w:rsidR="001300F0" w:rsidRPr="001300F0" w:rsidRDefault="001300F0" w:rsidP="001300F0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:rsidR="001300F0" w:rsidRPr="001300F0" w:rsidRDefault="001300F0" w:rsidP="001300F0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>Financijskim planom sredstva su planirana za provođenje programa: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300F0">
              <w:rPr>
                <w:rFonts w:ascii="Arial" w:hAnsi="Arial" w:cs="Arial"/>
                <w:b/>
                <w:sz w:val="16"/>
                <w:szCs w:val="16"/>
              </w:rPr>
              <w:t>0922 Decentralizirane funkcije</w:t>
            </w:r>
            <w:r w:rsidR="006435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300F0">
              <w:rPr>
                <w:rFonts w:ascii="Arial" w:hAnsi="Arial" w:cs="Arial"/>
                <w:b/>
                <w:sz w:val="16"/>
                <w:szCs w:val="16"/>
              </w:rPr>
              <w:t>SŠ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300F0">
              <w:rPr>
                <w:rFonts w:ascii="Arial" w:hAnsi="Arial" w:cs="Arial"/>
                <w:b/>
                <w:sz w:val="16"/>
                <w:szCs w:val="16"/>
              </w:rPr>
              <w:t>Poboljšanje kvalitete prehrane i smještaja  - Učenički dom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>Ovaj program provodit će se kroz sljedeće aktivnosti i projekte</w:t>
            </w:r>
            <w:r>
              <w:rPr>
                <w:rFonts w:ascii="Arial" w:hAnsi="Arial" w:cs="Arial"/>
                <w:sz w:val="16"/>
                <w:szCs w:val="16"/>
              </w:rPr>
              <w:t>, iznosi su iskazani u valuti eur</w:t>
            </w:r>
            <w:r w:rsidRPr="001300F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017"/>
              <w:gridCol w:w="1017"/>
              <w:gridCol w:w="1017"/>
            </w:tblGrid>
            <w:tr w:rsidR="001300F0" w:rsidRPr="001300F0" w:rsidTr="00E7733C"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 xml:space="preserve">Brojčana oznaka </w:t>
                  </w:r>
                </w:p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aktivnosti/projekta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Naziv aktivnosti/projekta</w:t>
                  </w:r>
                </w:p>
              </w:tc>
              <w:tc>
                <w:tcPr>
                  <w:tcW w:w="1017" w:type="dxa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64355B">
                    <w:rPr>
                      <w:rFonts w:ascii="Arial" w:hAnsi="Arial" w:cs="Arial"/>
                      <w:sz w:val="16"/>
                      <w:szCs w:val="16"/>
                    </w:rPr>
                    <w:t>2024</w:t>
                  </w: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17" w:type="dxa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64355B">
                    <w:rPr>
                      <w:rFonts w:ascii="Arial" w:hAnsi="Arial" w:cs="Arial"/>
                      <w:sz w:val="16"/>
                      <w:szCs w:val="16"/>
                    </w:rPr>
                    <w:t>2025</w:t>
                  </w: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64355B">
                    <w:rPr>
                      <w:rFonts w:ascii="Arial" w:hAnsi="Arial" w:cs="Arial"/>
                      <w:sz w:val="16"/>
                      <w:szCs w:val="16"/>
                    </w:rPr>
                    <w:t>2026</w:t>
                  </w: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1300F0" w:rsidRPr="001300F0" w:rsidTr="00E7733C"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0922 A000291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0F0">
                    <w:rPr>
                      <w:rFonts w:ascii="Arial" w:hAnsi="Arial" w:cs="Arial"/>
                      <w:sz w:val="16"/>
                      <w:szCs w:val="16"/>
                    </w:rPr>
                    <w:t>Materijalni rashodi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100.787,00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100.787,00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100.787,00</w:t>
                  </w:r>
                </w:p>
              </w:tc>
            </w:tr>
            <w:tr w:rsidR="001300F0" w:rsidRPr="001300F0" w:rsidTr="00E7733C">
              <w:tc>
                <w:tcPr>
                  <w:tcW w:w="0" w:type="auto"/>
                  <w:gridSpan w:val="2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0F0">
                    <w:rPr>
                      <w:rFonts w:ascii="Arial" w:hAnsi="Arial" w:cs="Arial"/>
                      <w:b/>
                      <w:sz w:val="16"/>
                      <w:szCs w:val="16"/>
                    </w:rPr>
                    <w:t>Ukupno program 0922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100.787,00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100.787,00</w:t>
                  </w:r>
                </w:p>
              </w:tc>
              <w:tc>
                <w:tcPr>
                  <w:tcW w:w="0" w:type="auto"/>
                </w:tcPr>
                <w:p w:rsidR="001300F0" w:rsidRPr="001300F0" w:rsidRDefault="001300F0" w:rsidP="001300F0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100.787,00</w:t>
                  </w:r>
                </w:p>
              </w:tc>
            </w:tr>
          </w:tbl>
          <w:p w:rsidR="001300F0" w:rsidRP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300F0" w:rsidRDefault="001300F0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300F0">
              <w:rPr>
                <w:rFonts w:ascii="Arial" w:hAnsi="Arial" w:cs="Arial"/>
                <w:sz w:val="16"/>
                <w:szCs w:val="16"/>
              </w:rPr>
              <w:t>A000291 Materijalni rashodi</w:t>
            </w:r>
            <w:r w:rsidRPr="001300F0">
              <w:rPr>
                <w:rFonts w:ascii="Arial" w:hAnsi="Arial" w:cs="Arial"/>
                <w:sz w:val="16"/>
                <w:szCs w:val="16"/>
              </w:rPr>
              <w:br/>
              <w:t>Financiranje naknada rashoda za materijal i energiju, rashoda za usluge, financijskih rashoda i ostalih nespomenutih rashoda poslovanja. Financiranje tekućeg održavanja postrojenje i opreme i zgrade doma.</w:t>
            </w:r>
          </w:p>
          <w:p w:rsidR="001300F0" w:rsidRPr="001300F0" w:rsidRDefault="00B65278" w:rsidP="001300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Pokazatelj učinka temelji se na broju učenika, zaposlenika i broju građevinskih objekata. </w:t>
            </w:r>
          </w:p>
        </w:tc>
      </w:tr>
    </w:tbl>
    <w:p w:rsidR="00E52D9B" w:rsidRDefault="00E52D9B" w:rsidP="00E52D9B">
      <w:pPr>
        <w:rPr>
          <w:rFonts w:asciiTheme="minorHAnsi" w:hAnsiTheme="minorHAnsi" w:cstheme="minorHAnsi"/>
          <w:sz w:val="24"/>
          <w:szCs w:val="24"/>
        </w:rPr>
      </w:pPr>
    </w:p>
    <w:p w:rsidR="0064355B" w:rsidRDefault="0064355B" w:rsidP="00E52D9B">
      <w:pPr>
        <w:rPr>
          <w:rFonts w:asciiTheme="minorHAnsi" w:hAnsiTheme="minorHAnsi" w:cstheme="minorHAnsi"/>
          <w:sz w:val="24"/>
          <w:szCs w:val="24"/>
        </w:rPr>
      </w:pPr>
    </w:p>
    <w:p w:rsidR="0064355B" w:rsidRDefault="0064355B" w:rsidP="00E52D9B">
      <w:pPr>
        <w:rPr>
          <w:rFonts w:asciiTheme="minorHAnsi" w:hAnsiTheme="minorHAnsi" w:cstheme="minorHAnsi"/>
          <w:sz w:val="24"/>
          <w:szCs w:val="24"/>
        </w:rPr>
      </w:pPr>
    </w:p>
    <w:p w:rsidR="0064355B" w:rsidRDefault="0064355B" w:rsidP="00E52D9B">
      <w:pPr>
        <w:rPr>
          <w:rFonts w:asciiTheme="minorHAnsi" w:hAnsiTheme="minorHAnsi" w:cstheme="minorHAnsi"/>
          <w:sz w:val="24"/>
          <w:szCs w:val="24"/>
        </w:rPr>
      </w:pPr>
    </w:p>
    <w:p w:rsidR="0064355B" w:rsidRDefault="0064355B" w:rsidP="00E52D9B">
      <w:pPr>
        <w:rPr>
          <w:rFonts w:asciiTheme="minorHAnsi" w:hAnsiTheme="minorHAnsi" w:cstheme="minorHAnsi"/>
          <w:sz w:val="24"/>
          <w:szCs w:val="24"/>
        </w:rPr>
      </w:pPr>
    </w:p>
    <w:p w:rsidR="00F96F28" w:rsidRDefault="00F96F28" w:rsidP="00E52D9B">
      <w:pPr>
        <w:rPr>
          <w:rFonts w:asciiTheme="minorHAnsi" w:hAnsiTheme="minorHAnsi" w:cstheme="minorHAnsi"/>
          <w:sz w:val="24"/>
          <w:szCs w:val="24"/>
        </w:rPr>
      </w:pPr>
    </w:p>
    <w:p w:rsidR="00F96F28" w:rsidRDefault="00F96F28" w:rsidP="00E52D9B">
      <w:pPr>
        <w:rPr>
          <w:rFonts w:asciiTheme="minorHAnsi" w:hAnsiTheme="minorHAnsi" w:cstheme="minorHAnsi"/>
          <w:sz w:val="24"/>
          <w:szCs w:val="24"/>
        </w:rPr>
      </w:pPr>
    </w:p>
    <w:p w:rsidR="00F96F28" w:rsidRDefault="00F96F28" w:rsidP="00E52D9B">
      <w:pPr>
        <w:rPr>
          <w:rFonts w:asciiTheme="minorHAnsi" w:hAnsiTheme="minorHAnsi" w:cstheme="minorHAnsi"/>
          <w:sz w:val="24"/>
          <w:szCs w:val="24"/>
        </w:rPr>
      </w:pPr>
    </w:p>
    <w:p w:rsidR="00F96F28" w:rsidRDefault="00F96F28" w:rsidP="00E52D9B">
      <w:pPr>
        <w:rPr>
          <w:rFonts w:asciiTheme="minorHAnsi" w:hAnsiTheme="minorHAnsi" w:cstheme="minorHAnsi"/>
          <w:sz w:val="24"/>
          <w:szCs w:val="24"/>
        </w:rPr>
      </w:pPr>
    </w:p>
    <w:p w:rsidR="0064355B" w:rsidRDefault="0064355B" w:rsidP="00E52D9B">
      <w:pPr>
        <w:rPr>
          <w:rFonts w:asciiTheme="minorHAnsi" w:hAnsiTheme="minorHAnsi" w:cstheme="minorHAnsi"/>
          <w:sz w:val="24"/>
          <w:szCs w:val="24"/>
        </w:rPr>
      </w:pPr>
    </w:p>
    <w:p w:rsidR="00C7186B" w:rsidRPr="00C7186B" w:rsidRDefault="00C7186B" w:rsidP="00C7186B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E52D9B" w:rsidRDefault="00E52D9B" w:rsidP="00E52D9B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7168B2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SREDNJOŠKOLSKO OBRAZOVANJE IZNAD STANDARDA </w:t>
      </w:r>
      <w:r w:rsidR="00B051C2">
        <w:rPr>
          <w:rFonts w:asciiTheme="minorHAnsi" w:hAnsiTheme="minorHAnsi" w:cstheme="minorHAnsi"/>
          <w:sz w:val="24"/>
          <w:szCs w:val="24"/>
          <w:u w:val="single"/>
        </w:rPr>
        <w:t>ŽUPANIJSKA NATJECANJA</w:t>
      </w:r>
    </w:p>
    <w:p w:rsidR="00BF4637" w:rsidRDefault="00BF4637" w:rsidP="00BF4637">
      <w:pPr>
        <w:pStyle w:val="Odlomakpopisa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Style w:val="Reetkatablice2"/>
        <w:tblW w:w="0" w:type="auto"/>
        <w:tblInd w:w="786" w:type="dxa"/>
        <w:tblLook w:val="04A0" w:firstRow="1" w:lastRow="0" w:firstColumn="1" w:lastColumn="0" w:noHBand="0" w:noVBand="1"/>
      </w:tblPr>
      <w:tblGrid>
        <w:gridCol w:w="2005"/>
        <w:gridCol w:w="6271"/>
      </w:tblGrid>
      <w:tr w:rsidR="00BF4637" w:rsidRPr="002904F5" w:rsidTr="00E7733C">
        <w:trPr>
          <w:trHeight w:val="3089"/>
        </w:trPr>
        <w:tc>
          <w:tcPr>
            <w:tcW w:w="2005" w:type="dxa"/>
          </w:tcPr>
          <w:p w:rsidR="00BF4637" w:rsidRDefault="00BF4637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904F5">
              <w:rPr>
                <w:rFonts w:ascii="Arial" w:hAnsi="Arial" w:cs="Arial"/>
                <w:sz w:val="16"/>
                <w:szCs w:val="16"/>
              </w:rPr>
              <w:t>OPIS PROGRAMA:</w:t>
            </w:r>
          </w:p>
          <w:p w:rsidR="00BF4637" w:rsidRDefault="00BF4637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BF4637" w:rsidRDefault="00BF4637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NAZIV PROGRAMA:</w:t>
            </w:r>
          </w:p>
          <w:p w:rsidR="00BF4637" w:rsidRDefault="00BF4637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BF4637" w:rsidRDefault="00BF4637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OPĆI I POSEBNI CILJEVI: </w:t>
            </w:r>
          </w:p>
          <w:p w:rsidR="00BF4637" w:rsidRDefault="00BF4637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BF4637" w:rsidRPr="002904F5" w:rsidRDefault="00BF4637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NAČIN I SREDSTAVA ZA  REALIZACIJU PROGRAMA: </w:t>
            </w:r>
          </w:p>
          <w:p w:rsidR="00BF4637" w:rsidRDefault="00BF4637" w:rsidP="00E7733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  <w:p w:rsidR="00BF4637" w:rsidRDefault="00BF4637" w:rsidP="00E7733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F4637" w:rsidRDefault="00BF4637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904F5">
              <w:rPr>
                <w:rFonts w:ascii="Arial" w:hAnsi="Arial" w:cs="Arial"/>
                <w:sz w:val="16"/>
                <w:szCs w:val="16"/>
              </w:rPr>
              <w:t>Financijskim planom sredstva su planirana za provođenje programa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F4637" w:rsidRDefault="00BF4637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BF4637" w:rsidRDefault="00BF4637" w:rsidP="00E773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0922</w:t>
            </w:r>
            <w:r w:rsidRPr="002904F5">
              <w:rPr>
                <w:rFonts w:ascii="Arial" w:hAnsi="Arial" w:cs="Arial"/>
                <w:b/>
                <w:sz w:val="16"/>
                <w:szCs w:val="16"/>
              </w:rPr>
              <w:t xml:space="preserve"> Decentralizirane funkcije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SŠ</w:t>
            </w:r>
          </w:p>
          <w:p w:rsidR="00BF4637" w:rsidRDefault="00BF4637" w:rsidP="00E773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4637" w:rsidRDefault="00BF4637" w:rsidP="00E773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333E1">
              <w:rPr>
                <w:rFonts w:ascii="Arial" w:hAnsi="Arial" w:cs="Arial"/>
                <w:b/>
                <w:sz w:val="16"/>
                <w:szCs w:val="16"/>
              </w:rPr>
              <w:t>Županijska natjecanja</w:t>
            </w:r>
          </w:p>
          <w:p w:rsidR="00BF4637" w:rsidRPr="00BF4637" w:rsidRDefault="00BF4637" w:rsidP="00E773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4637" w:rsidRDefault="00BF4637" w:rsidP="00BF463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Ovaj program provodit će se kroz sljedeće aktivnosti i projekte, iznosi su iskazani u valuti eur</w:t>
            </w:r>
            <w:r w:rsidRPr="001300F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tbl>
            <w:tblPr>
              <w:tblStyle w:val="Reetkatablice2"/>
              <w:tblW w:w="0" w:type="auto"/>
              <w:tblLook w:val="04A0" w:firstRow="1" w:lastRow="0" w:firstColumn="1" w:lastColumn="0" w:noHBand="0" w:noVBand="1"/>
            </w:tblPr>
            <w:tblGrid>
              <w:gridCol w:w="1497"/>
              <w:gridCol w:w="1675"/>
              <w:gridCol w:w="1017"/>
              <w:gridCol w:w="1017"/>
              <w:gridCol w:w="839"/>
            </w:tblGrid>
            <w:tr w:rsidR="00BF4637" w:rsidTr="00E7733C">
              <w:tc>
                <w:tcPr>
                  <w:tcW w:w="0" w:type="auto"/>
                </w:tcPr>
                <w:p w:rsidR="00BF4637" w:rsidRDefault="00BF4637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F4637" w:rsidRDefault="00BF4637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Brojčana oznaka </w:t>
                  </w:r>
                </w:p>
                <w:p w:rsidR="00BF4637" w:rsidRDefault="00BF4637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aktivnosti/projekta</w:t>
                  </w:r>
                </w:p>
              </w:tc>
              <w:tc>
                <w:tcPr>
                  <w:tcW w:w="0" w:type="auto"/>
                </w:tcPr>
                <w:p w:rsidR="00BF4637" w:rsidRDefault="00BF4637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F4637" w:rsidRDefault="00BF4637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Naziv aktivnosti/projekta</w:t>
                  </w:r>
                </w:p>
              </w:tc>
              <w:tc>
                <w:tcPr>
                  <w:tcW w:w="1017" w:type="dxa"/>
                </w:tcPr>
                <w:p w:rsidR="00BF4637" w:rsidRDefault="00BF4637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F4637" w:rsidRDefault="00BF4637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64355B">
                    <w:rPr>
                      <w:rFonts w:ascii="Arial" w:hAnsi="Arial" w:cs="Arial"/>
                      <w:sz w:val="16"/>
                      <w:szCs w:val="16"/>
                    </w:rPr>
                    <w:t>2024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17" w:type="dxa"/>
                </w:tcPr>
                <w:p w:rsidR="00BF4637" w:rsidRDefault="00BF4637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F4637" w:rsidRDefault="00BF4637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64355B">
                    <w:rPr>
                      <w:rFonts w:ascii="Arial" w:hAnsi="Arial" w:cs="Arial"/>
                      <w:sz w:val="16"/>
                      <w:szCs w:val="16"/>
                    </w:rPr>
                    <w:t>2025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BF4637" w:rsidRDefault="00BF4637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F4637" w:rsidRDefault="00BF4637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64355B">
                    <w:rPr>
                      <w:rFonts w:ascii="Arial" w:hAnsi="Arial" w:cs="Arial"/>
                      <w:sz w:val="16"/>
                      <w:szCs w:val="16"/>
                    </w:rPr>
                    <w:t>2026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BF4637" w:rsidTr="00E7733C">
              <w:tc>
                <w:tcPr>
                  <w:tcW w:w="0" w:type="auto"/>
                </w:tcPr>
                <w:p w:rsidR="00BF4637" w:rsidRDefault="00BF4637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0922 A000075</w:t>
                  </w:r>
                </w:p>
              </w:tc>
              <w:tc>
                <w:tcPr>
                  <w:tcW w:w="0" w:type="auto"/>
                </w:tcPr>
                <w:p w:rsidR="00BF4637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Za zaposlene</w:t>
                  </w:r>
                </w:p>
              </w:tc>
              <w:tc>
                <w:tcPr>
                  <w:tcW w:w="0" w:type="auto"/>
                </w:tcPr>
                <w:p w:rsidR="00BF4637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  <w:r w:rsidR="00BF4637"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:rsidR="00BF4637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  <w:r w:rsidR="00BF4637"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:rsidR="00BF4637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  <w:r w:rsidR="00BF4637"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</w:tr>
            <w:tr w:rsidR="00B65278" w:rsidTr="00E7733C">
              <w:tc>
                <w:tcPr>
                  <w:tcW w:w="0" w:type="auto"/>
                </w:tcPr>
                <w:p w:rsidR="00B65278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0922 A000075</w:t>
                  </w:r>
                </w:p>
              </w:tc>
              <w:tc>
                <w:tcPr>
                  <w:tcW w:w="0" w:type="auto"/>
                </w:tcPr>
                <w:p w:rsidR="00B65278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Materijalni rashodi</w:t>
                  </w:r>
                </w:p>
              </w:tc>
              <w:tc>
                <w:tcPr>
                  <w:tcW w:w="0" w:type="auto"/>
                </w:tcPr>
                <w:p w:rsidR="00B65278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200,00</w:t>
                  </w:r>
                </w:p>
              </w:tc>
              <w:tc>
                <w:tcPr>
                  <w:tcW w:w="0" w:type="auto"/>
                </w:tcPr>
                <w:p w:rsidR="00B65278" w:rsidRDefault="00D85AA5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200,00</w:t>
                  </w:r>
                </w:p>
              </w:tc>
              <w:tc>
                <w:tcPr>
                  <w:tcW w:w="0" w:type="auto"/>
                </w:tcPr>
                <w:p w:rsidR="00B65278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200,00</w:t>
                  </w:r>
                </w:p>
              </w:tc>
            </w:tr>
            <w:tr w:rsidR="00B65278" w:rsidTr="00E7733C">
              <w:tc>
                <w:tcPr>
                  <w:tcW w:w="0" w:type="auto"/>
                </w:tcPr>
                <w:p w:rsidR="00B65278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0922 A000075</w:t>
                  </w:r>
                </w:p>
              </w:tc>
              <w:tc>
                <w:tcPr>
                  <w:tcW w:w="0" w:type="auto"/>
                </w:tcPr>
                <w:p w:rsidR="00B65278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Usluge</w:t>
                  </w:r>
                </w:p>
              </w:tc>
              <w:tc>
                <w:tcPr>
                  <w:tcW w:w="0" w:type="auto"/>
                </w:tcPr>
                <w:p w:rsidR="00B65278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100,00</w:t>
                  </w:r>
                </w:p>
              </w:tc>
              <w:tc>
                <w:tcPr>
                  <w:tcW w:w="0" w:type="auto"/>
                </w:tcPr>
                <w:p w:rsidR="00B65278" w:rsidRDefault="007343AC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1</w:t>
                  </w:r>
                  <w:r w:rsidR="00D85AA5">
                    <w:rPr>
                      <w:rFonts w:ascii="Arial" w:hAnsi="Arial" w:cs="Arial"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0" w:type="auto"/>
                </w:tcPr>
                <w:p w:rsidR="00B65278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100,00</w:t>
                  </w:r>
                </w:p>
              </w:tc>
            </w:tr>
            <w:tr w:rsidR="00BF4637" w:rsidTr="00E7733C">
              <w:tc>
                <w:tcPr>
                  <w:tcW w:w="0" w:type="auto"/>
                  <w:gridSpan w:val="2"/>
                </w:tcPr>
                <w:p w:rsidR="00BF4637" w:rsidRPr="00C50804" w:rsidRDefault="00BF4637" w:rsidP="00E7733C">
                  <w:pPr>
                    <w:pStyle w:val="Odlomakpopis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50804">
                    <w:rPr>
                      <w:rFonts w:ascii="Arial" w:hAnsi="Arial" w:cs="Arial"/>
                      <w:b/>
                      <w:sz w:val="16"/>
                      <w:szCs w:val="16"/>
                    </w:rPr>
                    <w:t>Ukupno program 0922</w:t>
                  </w:r>
                </w:p>
              </w:tc>
              <w:tc>
                <w:tcPr>
                  <w:tcW w:w="0" w:type="auto"/>
                </w:tcPr>
                <w:p w:rsidR="00BF4637" w:rsidRPr="00BF4637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1.300</w:t>
                  </w:r>
                  <w:r w:rsidR="00BF4637" w:rsidRPr="00BF4637">
                    <w:rPr>
                      <w:rFonts w:ascii="Arial" w:hAnsi="Arial" w:cs="Arial"/>
                      <w:b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:rsidR="00BF4637" w:rsidRPr="00C50804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1.300</w:t>
                  </w:r>
                  <w:r w:rsidR="00BF4637" w:rsidRPr="00BF4637">
                    <w:rPr>
                      <w:rFonts w:ascii="Arial" w:hAnsi="Arial" w:cs="Arial"/>
                      <w:b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:rsidR="00BF4637" w:rsidRPr="00C50804" w:rsidRDefault="00B65278" w:rsidP="00E7733C">
                  <w:pPr>
                    <w:pStyle w:val="Odlomakpopis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1.300</w:t>
                  </w:r>
                  <w:r w:rsidR="00BF4637" w:rsidRPr="00BF4637">
                    <w:rPr>
                      <w:rFonts w:ascii="Arial" w:hAnsi="Arial" w:cs="Arial"/>
                      <w:b/>
                      <w:sz w:val="16"/>
                      <w:szCs w:val="16"/>
                    </w:rPr>
                    <w:t>,00</w:t>
                  </w:r>
                </w:p>
              </w:tc>
            </w:tr>
          </w:tbl>
          <w:p w:rsidR="00BF4637" w:rsidRDefault="00BF4637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BF4637" w:rsidRDefault="00BF4637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A000075 Rashodi za županijska natjecanja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Financiranje naknada troškova zaposlenih koji provode aktivnosti natjecanja, rashoda </w:t>
            </w:r>
            <w:r w:rsidRPr="00BF4637">
              <w:rPr>
                <w:rFonts w:ascii="Arial" w:hAnsi="Arial" w:cs="Arial"/>
                <w:sz w:val="16"/>
                <w:szCs w:val="16"/>
              </w:rPr>
              <w:t xml:space="preserve"> za materijal i energiju kod organizacije natjecanja i rashoda za usluge</w:t>
            </w:r>
            <w:r w:rsidR="00872E91">
              <w:rPr>
                <w:rFonts w:ascii="Arial" w:hAnsi="Arial" w:cs="Arial"/>
                <w:sz w:val="16"/>
                <w:szCs w:val="16"/>
              </w:rPr>
              <w:t xml:space="preserve"> (prijevoz </w:t>
            </w:r>
            <w:r w:rsidRPr="00BF4637">
              <w:rPr>
                <w:rFonts w:ascii="Arial" w:hAnsi="Arial" w:cs="Arial"/>
                <w:sz w:val="16"/>
                <w:szCs w:val="16"/>
              </w:rPr>
              <w:t xml:space="preserve">učenika i </w:t>
            </w:r>
            <w:proofErr w:type="spellStart"/>
            <w:r w:rsidRPr="00BF4637">
              <w:rPr>
                <w:rFonts w:ascii="Arial" w:hAnsi="Arial" w:cs="Arial"/>
                <w:sz w:val="16"/>
                <w:szCs w:val="16"/>
              </w:rPr>
              <w:t>sl</w:t>
            </w:r>
            <w:proofErr w:type="spellEnd"/>
            <w:r w:rsidRPr="00BF4637">
              <w:rPr>
                <w:rFonts w:ascii="Arial" w:hAnsi="Arial" w:cs="Arial"/>
                <w:sz w:val="16"/>
                <w:szCs w:val="16"/>
              </w:rPr>
              <w:t>…)</w:t>
            </w:r>
          </w:p>
          <w:p w:rsidR="00B65278" w:rsidRPr="002904F5" w:rsidRDefault="00B65278" w:rsidP="00D85AA5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Pokazatelj uči</w:t>
            </w:r>
            <w:r w:rsidR="00D85AA5">
              <w:rPr>
                <w:rFonts w:ascii="Arial" w:hAnsi="Arial" w:cs="Arial"/>
                <w:sz w:val="16"/>
                <w:szCs w:val="16"/>
              </w:rPr>
              <w:t>nka temelji se na broju učenika i</w:t>
            </w:r>
            <w:r>
              <w:rPr>
                <w:rFonts w:ascii="Arial" w:hAnsi="Arial" w:cs="Arial"/>
                <w:sz w:val="16"/>
                <w:szCs w:val="16"/>
              </w:rPr>
              <w:t xml:space="preserve"> zaposlenika </w:t>
            </w:r>
            <w:r w:rsidR="00205D03">
              <w:rPr>
                <w:rFonts w:ascii="Arial" w:hAnsi="Arial" w:cs="Arial"/>
                <w:sz w:val="16"/>
                <w:szCs w:val="16"/>
              </w:rPr>
              <w:t>koji sudjeluju u natjecanji</w:t>
            </w:r>
            <w:r w:rsidR="00D85AA5">
              <w:rPr>
                <w:rFonts w:ascii="Arial" w:hAnsi="Arial" w:cs="Arial"/>
                <w:sz w:val="16"/>
                <w:szCs w:val="16"/>
              </w:rPr>
              <w:t>ma</w:t>
            </w:r>
          </w:p>
        </w:tc>
      </w:tr>
    </w:tbl>
    <w:p w:rsidR="00B051C2" w:rsidRDefault="00B051C2" w:rsidP="00B051C2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B051C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168B2">
        <w:rPr>
          <w:rFonts w:asciiTheme="minorHAnsi" w:hAnsiTheme="minorHAnsi" w:cstheme="minorHAnsi"/>
          <w:sz w:val="24"/>
          <w:szCs w:val="24"/>
          <w:u w:val="single"/>
        </w:rPr>
        <w:t xml:space="preserve">SREDNJOŠKOLSKO OBRAZOVANJE IZNAD STANDARDA </w:t>
      </w:r>
    </w:p>
    <w:p w:rsidR="00BF4637" w:rsidRDefault="00BF4637" w:rsidP="00BF4637">
      <w:pPr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Style w:val="Reetkatablice"/>
        <w:tblpPr w:leftFromText="180" w:rightFromText="180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2005"/>
        <w:gridCol w:w="6271"/>
      </w:tblGrid>
      <w:tr w:rsidR="00B051C2" w:rsidRPr="00BE036C" w:rsidTr="00B051C2">
        <w:trPr>
          <w:trHeight w:val="3089"/>
        </w:trPr>
        <w:tc>
          <w:tcPr>
            <w:tcW w:w="2005" w:type="dxa"/>
          </w:tcPr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036C">
              <w:rPr>
                <w:rFonts w:ascii="Arial" w:hAnsi="Arial" w:cs="Arial"/>
                <w:sz w:val="16"/>
                <w:szCs w:val="16"/>
              </w:rPr>
              <w:t>OPIS PROGRAMA:</w:t>
            </w: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036C">
              <w:rPr>
                <w:rFonts w:ascii="Arial" w:hAnsi="Arial" w:cs="Arial"/>
                <w:sz w:val="16"/>
                <w:szCs w:val="16"/>
              </w:rPr>
              <w:t>NAZIV PROGRAMA:</w:t>
            </w: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036C">
              <w:rPr>
                <w:rFonts w:ascii="Arial" w:hAnsi="Arial" w:cs="Arial"/>
                <w:sz w:val="16"/>
                <w:szCs w:val="16"/>
              </w:rPr>
              <w:t xml:space="preserve">OPĆI I POSEBNI CILJEVI: </w:t>
            </w: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036C">
              <w:rPr>
                <w:rFonts w:ascii="Arial" w:hAnsi="Arial" w:cs="Arial"/>
                <w:sz w:val="16"/>
                <w:szCs w:val="16"/>
              </w:rPr>
              <w:t xml:space="preserve">NAČIN I SREDSTVA ZA  REALIZACIJU PROGRAMA: </w:t>
            </w:r>
          </w:p>
          <w:p w:rsidR="00B051C2" w:rsidRPr="00BE036C" w:rsidRDefault="00B051C2" w:rsidP="00B051C2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:rsidR="00B051C2" w:rsidRPr="00BE036C" w:rsidRDefault="00B051C2" w:rsidP="00B051C2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036C">
              <w:rPr>
                <w:rFonts w:ascii="Arial" w:hAnsi="Arial" w:cs="Arial"/>
                <w:sz w:val="16"/>
                <w:szCs w:val="16"/>
              </w:rPr>
              <w:t>Financijskim planom sredstva su planirana za provođenje programa:</w:t>
            </w: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BE036C">
              <w:rPr>
                <w:rFonts w:ascii="Arial" w:hAnsi="Arial" w:cs="Arial"/>
                <w:b/>
                <w:sz w:val="16"/>
                <w:szCs w:val="16"/>
              </w:rPr>
              <w:t xml:space="preserve">0960Dodatne usluge u obrazovanju </w:t>
            </w: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036C">
              <w:rPr>
                <w:rFonts w:ascii="Arial" w:hAnsi="Arial" w:cs="Arial"/>
                <w:sz w:val="16"/>
                <w:szCs w:val="16"/>
              </w:rPr>
              <w:t>Poboljšanje postojećih programa u školstvu (škola i Učenički dom)</w:t>
            </w: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036C">
              <w:rPr>
                <w:rFonts w:ascii="Arial" w:hAnsi="Arial" w:cs="Arial"/>
                <w:sz w:val="16"/>
                <w:szCs w:val="16"/>
              </w:rPr>
              <w:t xml:space="preserve">Ovaj program provodit će se kroz sljedeće aktivnosti i projekte: </w:t>
            </w: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259"/>
              <w:gridCol w:w="932"/>
              <w:gridCol w:w="932"/>
              <w:gridCol w:w="928"/>
            </w:tblGrid>
            <w:tr w:rsidR="00B051C2" w:rsidRPr="00BE036C" w:rsidTr="00E7733C">
              <w:tc>
                <w:tcPr>
                  <w:tcW w:w="1497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036C">
                    <w:rPr>
                      <w:rFonts w:ascii="Arial" w:hAnsi="Arial" w:cs="Arial"/>
                      <w:sz w:val="16"/>
                      <w:szCs w:val="16"/>
                    </w:rPr>
                    <w:t xml:space="preserve">Brojčana oznaka </w:t>
                  </w:r>
                </w:p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036C">
                    <w:rPr>
                      <w:rFonts w:ascii="Arial" w:hAnsi="Arial" w:cs="Arial"/>
                      <w:sz w:val="16"/>
                      <w:szCs w:val="16"/>
                    </w:rPr>
                    <w:t>aktivnosti/projekta</w:t>
                  </w:r>
                </w:p>
              </w:tc>
              <w:tc>
                <w:tcPr>
                  <w:tcW w:w="1497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036C">
                    <w:rPr>
                      <w:rFonts w:ascii="Arial" w:hAnsi="Arial" w:cs="Arial"/>
                      <w:sz w:val="16"/>
                      <w:szCs w:val="16"/>
                    </w:rPr>
                    <w:t>Naziv aktivnosti/projekta</w:t>
                  </w:r>
                </w:p>
              </w:tc>
              <w:tc>
                <w:tcPr>
                  <w:tcW w:w="259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64355B">
                    <w:rPr>
                      <w:rFonts w:ascii="Arial" w:hAnsi="Arial" w:cs="Arial"/>
                      <w:sz w:val="16"/>
                      <w:szCs w:val="16"/>
                    </w:rPr>
                    <w:t>2024</w:t>
                  </w:r>
                  <w:r w:rsidRPr="00BE036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32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64355B">
                    <w:rPr>
                      <w:rFonts w:ascii="Arial" w:hAnsi="Arial" w:cs="Arial"/>
                      <w:sz w:val="16"/>
                      <w:szCs w:val="16"/>
                    </w:rPr>
                    <w:t>2025</w:t>
                  </w:r>
                  <w:r w:rsidRPr="00BE036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8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64355B">
                    <w:rPr>
                      <w:rFonts w:ascii="Arial" w:hAnsi="Arial" w:cs="Arial"/>
                      <w:sz w:val="16"/>
                      <w:szCs w:val="16"/>
                    </w:rPr>
                    <w:t>2026</w:t>
                  </w:r>
                  <w:r w:rsidRPr="00BE036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B051C2" w:rsidRPr="00BE036C" w:rsidTr="00E7733C">
              <w:tc>
                <w:tcPr>
                  <w:tcW w:w="1497" w:type="dxa"/>
                </w:tcPr>
                <w:p w:rsidR="00B051C2" w:rsidRPr="00BE036C" w:rsidRDefault="00146626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0960 T000171</w:t>
                  </w:r>
                </w:p>
              </w:tc>
              <w:tc>
                <w:tcPr>
                  <w:tcW w:w="1497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036C">
                    <w:rPr>
                      <w:rFonts w:ascii="Arial" w:hAnsi="Arial" w:cs="Arial"/>
                      <w:sz w:val="16"/>
                      <w:szCs w:val="16"/>
                    </w:rPr>
                    <w:t xml:space="preserve">Uz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potporu sve je moguće – faza V</w:t>
                  </w:r>
                  <w:r w:rsidR="005F0B98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Pr="00BE036C">
                    <w:rPr>
                      <w:rFonts w:ascii="Arial" w:hAnsi="Arial" w:cs="Arial"/>
                      <w:sz w:val="16"/>
                      <w:szCs w:val="16"/>
                    </w:rPr>
                    <w:t xml:space="preserve"> – pomoćnici u nastavi</w:t>
                  </w:r>
                </w:p>
              </w:tc>
              <w:tc>
                <w:tcPr>
                  <w:tcW w:w="259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036C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9B2585">
                    <w:rPr>
                      <w:rFonts w:ascii="Arial" w:hAnsi="Arial" w:cs="Arial"/>
                      <w:sz w:val="16"/>
                      <w:szCs w:val="16"/>
                    </w:rPr>
                    <w:t>16.023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32" w:type="dxa"/>
                </w:tcPr>
                <w:p w:rsidR="00B051C2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051C2" w:rsidRPr="00BE036C" w:rsidRDefault="005A3F06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0,00</w:t>
                  </w:r>
                </w:p>
              </w:tc>
              <w:tc>
                <w:tcPr>
                  <w:tcW w:w="928" w:type="dxa"/>
                </w:tcPr>
                <w:p w:rsidR="00B051C2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051C2" w:rsidRPr="00BE036C" w:rsidRDefault="005A3F06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0,00</w:t>
                  </w:r>
                </w:p>
              </w:tc>
            </w:tr>
            <w:tr w:rsidR="00B051C2" w:rsidRPr="00BE036C" w:rsidTr="00E7733C">
              <w:tc>
                <w:tcPr>
                  <w:tcW w:w="1497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036C">
                    <w:rPr>
                      <w:rFonts w:ascii="Arial" w:hAnsi="Arial" w:cs="Arial"/>
                      <w:sz w:val="16"/>
                      <w:szCs w:val="16"/>
                    </w:rPr>
                    <w:t>0960 T000103</w:t>
                  </w:r>
                </w:p>
              </w:tc>
              <w:tc>
                <w:tcPr>
                  <w:tcW w:w="1497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036C">
                    <w:rPr>
                      <w:rFonts w:ascii="Arial" w:hAnsi="Arial" w:cs="Arial"/>
                      <w:sz w:val="16"/>
                      <w:szCs w:val="16"/>
                    </w:rPr>
                    <w:t xml:space="preserve">Školska shema </w:t>
                  </w:r>
                </w:p>
              </w:tc>
              <w:tc>
                <w:tcPr>
                  <w:tcW w:w="259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</w:tcPr>
                <w:p w:rsidR="00B051C2" w:rsidRPr="00BE036C" w:rsidRDefault="009B258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2.200</w:t>
                  </w:r>
                  <w:r w:rsidR="00B051C2"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32" w:type="dxa"/>
                </w:tcPr>
                <w:p w:rsidR="00B051C2" w:rsidRPr="00BE036C" w:rsidRDefault="009B258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2.200</w:t>
                  </w:r>
                  <w:r w:rsidR="00B051C2"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28" w:type="dxa"/>
                </w:tcPr>
                <w:p w:rsidR="00B051C2" w:rsidRPr="00BE036C" w:rsidRDefault="009B258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2.200</w:t>
                  </w:r>
                  <w:r w:rsidR="00B051C2"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</w:tr>
            <w:tr w:rsidR="00B051C2" w:rsidRPr="00BE036C" w:rsidTr="00E7733C">
              <w:tc>
                <w:tcPr>
                  <w:tcW w:w="1497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0960 A000300</w:t>
                  </w:r>
                </w:p>
              </w:tc>
              <w:tc>
                <w:tcPr>
                  <w:tcW w:w="1497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Etehničar</w:t>
                  </w:r>
                  <w:proofErr w:type="spellEnd"/>
                </w:p>
              </w:tc>
              <w:tc>
                <w:tcPr>
                  <w:tcW w:w="259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</w:tcPr>
                <w:p w:rsidR="00B051C2" w:rsidRDefault="009B258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2.000</w:t>
                  </w:r>
                  <w:r w:rsidR="00B051C2">
                    <w:rPr>
                      <w:rFonts w:ascii="Arial" w:hAnsi="Arial" w:cs="Arial"/>
                      <w:sz w:val="16"/>
                      <w:szCs w:val="16"/>
                    </w:rPr>
                    <w:t>,00.</w:t>
                  </w:r>
                </w:p>
              </w:tc>
              <w:tc>
                <w:tcPr>
                  <w:tcW w:w="932" w:type="dxa"/>
                </w:tcPr>
                <w:p w:rsidR="00B051C2" w:rsidRDefault="009B258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2.000</w:t>
                  </w:r>
                  <w:r w:rsidR="00B051C2"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28" w:type="dxa"/>
                </w:tcPr>
                <w:p w:rsidR="00B051C2" w:rsidRDefault="009B258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2.000</w:t>
                  </w:r>
                  <w:r w:rsidR="00B051C2"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</w:tr>
            <w:tr w:rsidR="00D85AA5" w:rsidRPr="00BE036C" w:rsidTr="00E7733C">
              <w:tc>
                <w:tcPr>
                  <w:tcW w:w="1497" w:type="dxa"/>
                </w:tcPr>
                <w:p w:rsidR="00D85AA5" w:rsidRDefault="00D85AA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0960 A000301</w:t>
                  </w:r>
                </w:p>
              </w:tc>
              <w:tc>
                <w:tcPr>
                  <w:tcW w:w="1497" w:type="dxa"/>
                </w:tcPr>
                <w:p w:rsidR="00D85AA5" w:rsidRPr="00D85AA5" w:rsidRDefault="00D85AA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85AA5">
                    <w:rPr>
                      <w:rFonts w:ascii="Arial" w:hAnsi="Arial" w:cs="Arial"/>
                      <w:sz w:val="12"/>
                      <w:szCs w:val="12"/>
                    </w:rPr>
                    <w:t>Osiguranje školskih zgrada</w:t>
                  </w:r>
                </w:p>
              </w:tc>
              <w:tc>
                <w:tcPr>
                  <w:tcW w:w="259" w:type="dxa"/>
                </w:tcPr>
                <w:p w:rsidR="00D85AA5" w:rsidRPr="00BE036C" w:rsidRDefault="00D85AA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</w:tcPr>
                <w:p w:rsidR="00D85AA5" w:rsidRDefault="00D85AA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1.562,00</w:t>
                  </w:r>
                </w:p>
              </w:tc>
              <w:tc>
                <w:tcPr>
                  <w:tcW w:w="932" w:type="dxa"/>
                </w:tcPr>
                <w:p w:rsidR="00D85AA5" w:rsidRDefault="00D85AA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1.562,00</w:t>
                  </w:r>
                </w:p>
              </w:tc>
              <w:tc>
                <w:tcPr>
                  <w:tcW w:w="928" w:type="dxa"/>
                </w:tcPr>
                <w:p w:rsidR="00D85AA5" w:rsidRDefault="00D85AA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1.562,00</w:t>
                  </w:r>
                </w:p>
              </w:tc>
            </w:tr>
            <w:tr w:rsidR="00D85AA5" w:rsidRPr="00BE036C" w:rsidTr="00E7733C">
              <w:tc>
                <w:tcPr>
                  <w:tcW w:w="1497" w:type="dxa"/>
                </w:tcPr>
                <w:p w:rsidR="00D85AA5" w:rsidRDefault="00D85AA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0960</w:t>
                  </w:r>
                  <w:r w:rsidR="009B2585">
                    <w:rPr>
                      <w:rFonts w:ascii="Arial" w:hAnsi="Arial" w:cs="Arial"/>
                      <w:sz w:val="16"/>
                      <w:szCs w:val="16"/>
                    </w:rPr>
                    <w:t xml:space="preserve"> A000076</w:t>
                  </w:r>
                </w:p>
              </w:tc>
              <w:tc>
                <w:tcPr>
                  <w:tcW w:w="1497" w:type="dxa"/>
                </w:tcPr>
                <w:p w:rsidR="00D85AA5" w:rsidRPr="00D85AA5" w:rsidRDefault="00D85AA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85AA5">
                    <w:rPr>
                      <w:rFonts w:ascii="Arial" w:hAnsi="Arial" w:cs="Arial"/>
                      <w:sz w:val="12"/>
                      <w:szCs w:val="12"/>
                    </w:rPr>
                    <w:t xml:space="preserve">Kulturne i javne djelatnosti </w:t>
                  </w:r>
                </w:p>
              </w:tc>
              <w:tc>
                <w:tcPr>
                  <w:tcW w:w="259" w:type="dxa"/>
                </w:tcPr>
                <w:p w:rsidR="00D85AA5" w:rsidRPr="00BE036C" w:rsidRDefault="00D85AA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</w:tcPr>
                <w:p w:rsidR="00D85AA5" w:rsidRDefault="009B258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1.176,00</w:t>
                  </w:r>
                </w:p>
              </w:tc>
              <w:tc>
                <w:tcPr>
                  <w:tcW w:w="932" w:type="dxa"/>
                </w:tcPr>
                <w:p w:rsidR="00D85AA5" w:rsidRDefault="009B258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1.176,00</w:t>
                  </w:r>
                </w:p>
              </w:tc>
              <w:tc>
                <w:tcPr>
                  <w:tcW w:w="928" w:type="dxa"/>
                </w:tcPr>
                <w:p w:rsidR="00D85AA5" w:rsidRDefault="009B258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1.176,00</w:t>
                  </w:r>
                </w:p>
              </w:tc>
            </w:tr>
            <w:tr w:rsidR="00B051C2" w:rsidRPr="00BE036C" w:rsidTr="00E7733C">
              <w:tc>
                <w:tcPr>
                  <w:tcW w:w="2994" w:type="dxa"/>
                  <w:gridSpan w:val="2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E036C">
                    <w:rPr>
                      <w:rFonts w:ascii="Arial" w:hAnsi="Arial" w:cs="Arial"/>
                      <w:b/>
                      <w:sz w:val="16"/>
                      <w:szCs w:val="16"/>
                    </w:rPr>
                    <w:t>Ukupno program 0960</w:t>
                  </w:r>
                </w:p>
              </w:tc>
              <w:tc>
                <w:tcPr>
                  <w:tcW w:w="259" w:type="dxa"/>
                </w:tcPr>
                <w:p w:rsidR="00B051C2" w:rsidRPr="00BE036C" w:rsidRDefault="00B051C2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</w:tcPr>
                <w:p w:rsidR="00B051C2" w:rsidRPr="00BE036C" w:rsidRDefault="009B2585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22.961,00</w:t>
                  </w:r>
                </w:p>
              </w:tc>
              <w:tc>
                <w:tcPr>
                  <w:tcW w:w="932" w:type="dxa"/>
                </w:tcPr>
                <w:p w:rsidR="00B051C2" w:rsidRPr="00BE036C" w:rsidRDefault="005A3F06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6.938,00</w:t>
                  </w:r>
                </w:p>
              </w:tc>
              <w:tc>
                <w:tcPr>
                  <w:tcW w:w="928" w:type="dxa"/>
                </w:tcPr>
                <w:p w:rsidR="00B051C2" w:rsidRPr="00BE036C" w:rsidRDefault="005A3F06" w:rsidP="003D223F">
                  <w:pPr>
                    <w:framePr w:hSpace="180" w:wrap="around" w:vAnchor="text" w:hAnchor="margin" w:xAlign="right" w:y="153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6.938</w:t>
                  </w:r>
                  <w:r w:rsidR="00B051C2">
                    <w:rPr>
                      <w:rFonts w:ascii="Arial" w:hAnsi="Arial" w:cs="Arial"/>
                      <w:b/>
                      <w:sz w:val="16"/>
                      <w:szCs w:val="16"/>
                    </w:rPr>
                    <w:t>,00</w:t>
                  </w:r>
                </w:p>
              </w:tc>
            </w:tr>
          </w:tbl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B051C2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036C">
              <w:rPr>
                <w:rFonts w:ascii="Arial" w:hAnsi="Arial" w:cs="Arial"/>
                <w:sz w:val="16"/>
                <w:szCs w:val="16"/>
              </w:rPr>
              <w:t>T00</w:t>
            </w:r>
            <w:r w:rsidR="00146626">
              <w:rPr>
                <w:rFonts w:ascii="Arial" w:hAnsi="Arial" w:cs="Arial"/>
                <w:sz w:val="16"/>
                <w:szCs w:val="16"/>
              </w:rPr>
              <w:t>000171</w:t>
            </w:r>
            <w:r>
              <w:rPr>
                <w:rFonts w:ascii="Arial" w:hAnsi="Arial" w:cs="Arial"/>
                <w:sz w:val="16"/>
                <w:szCs w:val="16"/>
              </w:rPr>
              <w:t xml:space="preserve"> Pomoćnici u nastavi faza V</w:t>
            </w:r>
            <w:r w:rsidR="005F0B98">
              <w:rPr>
                <w:rFonts w:ascii="Arial" w:hAnsi="Arial" w:cs="Arial"/>
                <w:sz w:val="16"/>
                <w:szCs w:val="16"/>
              </w:rPr>
              <w:t>I</w:t>
            </w:r>
            <w:r w:rsidRPr="00BE036C">
              <w:rPr>
                <w:rFonts w:ascii="Arial" w:hAnsi="Arial" w:cs="Arial"/>
                <w:sz w:val="16"/>
                <w:szCs w:val="16"/>
              </w:rPr>
              <w:br/>
              <w:t>Financiranje naknada troškove za zaposlene kroz projekt. Temeljem prijenosa sredstava EU.</w:t>
            </w:r>
            <w:r w:rsidR="001466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46626" w:rsidRPr="00BE036C" w:rsidRDefault="00146626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Pokazatelj učinka temelji se na broju učenika sa teškoćama</w:t>
            </w:r>
            <w:r w:rsidR="000126A9">
              <w:rPr>
                <w:rFonts w:ascii="Arial" w:hAnsi="Arial" w:cs="Arial"/>
                <w:sz w:val="16"/>
                <w:szCs w:val="16"/>
              </w:rPr>
              <w:t xml:space="preserve"> = 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051C2" w:rsidRPr="00BE036C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036C">
              <w:rPr>
                <w:rFonts w:ascii="Arial" w:hAnsi="Arial" w:cs="Arial"/>
                <w:sz w:val="16"/>
                <w:szCs w:val="16"/>
              </w:rPr>
              <w:t>T000103 Školska shema</w:t>
            </w:r>
          </w:p>
          <w:p w:rsidR="00B051C2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036C">
              <w:rPr>
                <w:rFonts w:ascii="Arial" w:hAnsi="Arial" w:cs="Arial"/>
                <w:sz w:val="16"/>
                <w:szCs w:val="16"/>
              </w:rPr>
              <w:t>Rashodi za nabavu namirnica (voća i povrća) financirana prijenosom sredstava iz EU.</w:t>
            </w:r>
          </w:p>
          <w:p w:rsidR="00D85AA5" w:rsidRDefault="00D85AA5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Pokazatelj učinka temelji se na broju učenika u Školi i Učeničkom domu</w:t>
            </w:r>
            <w:r w:rsidR="000126A9">
              <w:rPr>
                <w:rFonts w:ascii="Arial" w:hAnsi="Arial" w:cs="Arial"/>
                <w:sz w:val="16"/>
                <w:szCs w:val="16"/>
              </w:rPr>
              <w:t xml:space="preserve"> = 295</w:t>
            </w:r>
          </w:p>
          <w:p w:rsidR="00B051C2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A000300  E-tehničar</w:t>
            </w:r>
          </w:p>
          <w:p w:rsidR="00B051C2" w:rsidRDefault="00B051C2" w:rsidP="00B051C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Carnetov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program e</w:t>
            </w:r>
            <w:r w:rsidR="00857C4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Škole, sredstva za financiranje usluge stručnjaka za davanje informatičke podrške</w:t>
            </w:r>
          </w:p>
          <w:p w:rsidR="00B051C2" w:rsidRDefault="00D85AA5" w:rsidP="00D85AA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Pokazatelj učinka temelji se na broju učenika i broju zaprimljene informatičke opreme</w:t>
            </w:r>
          </w:p>
          <w:p w:rsidR="00146626" w:rsidRDefault="00146626" w:rsidP="00D85AA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A000301 Osiguranje zgrada sredstava z financiranje osiguranja u slučaju potresa, požara i elementarnih nepogoda.</w:t>
            </w:r>
          </w:p>
          <w:p w:rsidR="00146626" w:rsidRDefault="00146626" w:rsidP="00D85AA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Pokazatelj učinka je broj građevinskih objekata</w:t>
            </w:r>
            <w:r w:rsidR="000126A9">
              <w:rPr>
                <w:rFonts w:ascii="Arial" w:hAnsi="Arial" w:cs="Arial"/>
                <w:sz w:val="16"/>
                <w:szCs w:val="16"/>
              </w:rPr>
              <w:t xml:space="preserve"> = 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4717F" w:rsidRDefault="00146626" w:rsidP="00B4717F">
            <w:pPr>
              <w:contextualSpacing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A000076 Kulturne i javne djelatnosti, sredstva namijenjena za </w:t>
            </w:r>
            <w:r w:rsidR="00B4717F">
              <w:rPr>
                <w:rFonts w:ascii="Arial" w:hAnsi="Arial" w:cs="Arial"/>
                <w:sz w:val="16"/>
                <w:szCs w:val="16"/>
              </w:rPr>
              <w:t>financiranje provođenja aktivnosti koje potiču kulturni razvoj učenika</w:t>
            </w:r>
            <w:r w:rsidR="00B4717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B4717F" w:rsidRPr="00B4717F" w:rsidRDefault="00B4717F" w:rsidP="00B4717F">
            <w:pPr>
              <w:contextualSpacing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4717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Pokazatelj učinka broj planiranih aktivnosti</w:t>
            </w:r>
            <w:r w:rsidR="0064355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Škole i U</w:t>
            </w:r>
            <w:r w:rsidRPr="00B4717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čeničkog doma.</w:t>
            </w:r>
          </w:p>
        </w:tc>
      </w:tr>
    </w:tbl>
    <w:p w:rsidR="00B051C2" w:rsidRDefault="00B051C2" w:rsidP="00BF4637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B051C2" w:rsidRDefault="00B051C2" w:rsidP="00BF4637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B051C2" w:rsidRPr="00BF4637" w:rsidRDefault="00B051C2" w:rsidP="00BF4637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B4717F" w:rsidRDefault="00B4717F" w:rsidP="00BE036C">
      <w:pPr>
        <w:pStyle w:val="Odlomakpopisa"/>
        <w:rPr>
          <w:rFonts w:asciiTheme="minorHAnsi" w:hAnsiTheme="minorHAnsi" w:cstheme="minorHAnsi"/>
          <w:sz w:val="24"/>
          <w:szCs w:val="24"/>
          <w:u w:val="single"/>
        </w:rPr>
      </w:pPr>
    </w:p>
    <w:p w:rsidR="0064355B" w:rsidRDefault="0064355B" w:rsidP="00BE036C">
      <w:pPr>
        <w:pStyle w:val="Odlomakpopisa"/>
        <w:rPr>
          <w:rFonts w:asciiTheme="minorHAnsi" w:hAnsiTheme="minorHAnsi" w:cstheme="minorHAnsi"/>
          <w:sz w:val="24"/>
          <w:szCs w:val="24"/>
          <w:u w:val="single"/>
        </w:rPr>
      </w:pPr>
    </w:p>
    <w:p w:rsidR="00B4717F" w:rsidRPr="007168B2" w:rsidRDefault="00B4717F" w:rsidP="00BE036C">
      <w:pPr>
        <w:pStyle w:val="Odlomakpopisa"/>
        <w:rPr>
          <w:rFonts w:asciiTheme="minorHAnsi" w:hAnsiTheme="minorHAnsi" w:cstheme="minorHAnsi"/>
          <w:sz w:val="24"/>
          <w:szCs w:val="24"/>
          <w:u w:val="single"/>
        </w:rPr>
      </w:pPr>
    </w:p>
    <w:p w:rsidR="00857C43" w:rsidRDefault="00857C43" w:rsidP="00857C43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7168B2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SREDNJOŠKOLSKO OBRAZOVANJE IZNAD STANDARDA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- ZAŠTITA OD PANDEMIJE</w:t>
      </w:r>
    </w:p>
    <w:p w:rsidR="00E52D9B" w:rsidRPr="007168B2" w:rsidRDefault="00E52D9B" w:rsidP="00E52D9B">
      <w:pPr>
        <w:rPr>
          <w:rFonts w:asciiTheme="minorHAnsi" w:hAnsiTheme="minorHAnsi" w:cstheme="minorHAnsi"/>
          <w:sz w:val="24"/>
          <w:szCs w:val="24"/>
        </w:rPr>
      </w:pPr>
    </w:p>
    <w:p w:rsidR="00857C43" w:rsidRPr="007168B2" w:rsidRDefault="00E52D9B" w:rsidP="00B051C2">
      <w:pPr>
        <w:jc w:val="both"/>
        <w:rPr>
          <w:rFonts w:asciiTheme="minorHAnsi" w:hAnsiTheme="minorHAnsi" w:cstheme="minorHAnsi"/>
          <w:sz w:val="24"/>
          <w:szCs w:val="24"/>
        </w:rPr>
      </w:pPr>
      <w:r w:rsidRPr="007168B2">
        <w:rPr>
          <w:rFonts w:asciiTheme="minorHAnsi" w:hAnsiTheme="minorHAnsi" w:cstheme="minorHAnsi"/>
          <w:sz w:val="24"/>
          <w:szCs w:val="24"/>
        </w:rPr>
        <w:t xml:space="preserve">     </w:t>
      </w:r>
    </w:p>
    <w:tbl>
      <w:tblPr>
        <w:tblStyle w:val="Reetkatablice2"/>
        <w:tblW w:w="0" w:type="auto"/>
        <w:tblInd w:w="786" w:type="dxa"/>
        <w:tblLook w:val="04A0" w:firstRow="1" w:lastRow="0" w:firstColumn="1" w:lastColumn="0" w:noHBand="0" w:noVBand="1"/>
      </w:tblPr>
      <w:tblGrid>
        <w:gridCol w:w="2005"/>
        <w:gridCol w:w="6271"/>
      </w:tblGrid>
      <w:tr w:rsidR="00857C43" w:rsidRPr="002904F5" w:rsidTr="00E7733C">
        <w:trPr>
          <w:trHeight w:val="3089"/>
        </w:trPr>
        <w:tc>
          <w:tcPr>
            <w:tcW w:w="2005" w:type="dxa"/>
          </w:tcPr>
          <w:p w:rsidR="00857C43" w:rsidRDefault="00857C43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904F5">
              <w:rPr>
                <w:rFonts w:ascii="Arial" w:hAnsi="Arial" w:cs="Arial"/>
                <w:sz w:val="16"/>
                <w:szCs w:val="16"/>
              </w:rPr>
              <w:t>OPIS PROGRAMA:</w:t>
            </w:r>
          </w:p>
          <w:p w:rsidR="00857C43" w:rsidRDefault="00857C43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857C43" w:rsidRDefault="00857C43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NAZIV PROGRAMA:</w:t>
            </w:r>
          </w:p>
          <w:p w:rsidR="00857C43" w:rsidRDefault="00857C43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857C43" w:rsidRDefault="00857C43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OPĆI I POSEBNI CILJEVI: </w:t>
            </w:r>
          </w:p>
          <w:p w:rsidR="00857C43" w:rsidRDefault="00857C43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857C43" w:rsidRPr="002904F5" w:rsidRDefault="00857C43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NAČIN I SREDSTAVA ZA  REALIZACIJU PROGRAMA: </w:t>
            </w:r>
          </w:p>
          <w:p w:rsidR="00857C43" w:rsidRDefault="00857C43" w:rsidP="00E7733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  <w:p w:rsidR="00857C43" w:rsidRDefault="00857C43" w:rsidP="00E7733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857C43" w:rsidRDefault="00857C43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904F5">
              <w:rPr>
                <w:rFonts w:ascii="Arial" w:hAnsi="Arial" w:cs="Arial"/>
                <w:sz w:val="16"/>
                <w:szCs w:val="16"/>
              </w:rPr>
              <w:t>Financijskim planom sredstva su planirana za provođenje programa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57C43" w:rsidRDefault="00857C43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857C43" w:rsidRDefault="00857C43" w:rsidP="00E773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0922</w:t>
            </w:r>
            <w:r w:rsidRPr="002904F5">
              <w:rPr>
                <w:rFonts w:ascii="Arial" w:hAnsi="Arial" w:cs="Arial"/>
                <w:b/>
                <w:sz w:val="16"/>
                <w:szCs w:val="16"/>
              </w:rPr>
              <w:t xml:space="preserve"> Decentralizirane funkcije</w:t>
            </w:r>
            <w:r w:rsidR="00EB103B">
              <w:rPr>
                <w:rFonts w:ascii="Arial" w:hAnsi="Arial" w:cs="Arial"/>
                <w:b/>
                <w:sz w:val="16"/>
                <w:szCs w:val="16"/>
              </w:rPr>
              <w:t xml:space="preserve"> SŠ</w:t>
            </w:r>
          </w:p>
          <w:p w:rsidR="00857C43" w:rsidRDefault="00857C43" w:rsidP="00E773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C43" w:rsidRDefault="00857C43" w:rsidP="00E773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Županijski odred civilne zaštite 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covid</w:t>
            </w:r>
            <w:proofErr w:type="spellEnd"/>
          </w:p>
          <w:p w:rsidR="00857C43" w:rsidRPr="00BF4637" w:rsidRDefault="00857C43" w:rsidP="00E773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C43" w:rsidRDefault="00857C43" w:rsidP="00E7733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Ovaj program provodit će se kroz sljedeće aktivnosti i projekte, iznosi su iskazani u valuti eur</w:t>
            </w:r>
            <w:r w:rsidRPr="001300F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tbl>
            <w:tblPr>
              <w:tblStyle w:val="Reetkatablice2"/>
              <w:tblW w:w="0" w:type="auto"/>
              <w:tblLook w:val="04A0" w:firstRow="1" w:lastRow="0" w:firstColumn="1" w:lastColumn="0" w:noHBand="0" w:noVBand="1"/>
            </w:tblPr>
            <w:tblGrid>
              <w:gridCol w:w="1497"/>
              <w:gridCol w:w="1675"/>
              <w:gridCol w:w="1017"/>
              <w:gridCol w:w="1017"/>
              <w:gridCol w:w="839"/>
            </w:tblGrid>
            <w:tr w:rsidR="00857C43" w:rsidTr="00E7733C">
              <w:tc>
                <w:tcPr>
                  <w:tcW w:w="0" w:type="auto"/>
                </w:tcPr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Brojčana oznaka </w:t>
                  </w:r>
                </w:p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aktivnosti/projekta</w:t>
                  </w:r>
                </w:p>
              </w:tc>
              <w:tc>
                <w:tcPr>
                  <w:tcW w:w="0" w:type="auto"/>
                </w:tcPr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Naziv aktivnosti/projekta</w:t>
                  </w:r>
                </w:p>
              </w:tc>
              <w:tc>
                <w:tcPr>
                  <w:tcW w:w="1017" w:type="dxa"/>
                </w:tcPr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9964AF">
                    <w:rPr>
                      <w:rFonts w:ascii="Arial" w:hAnsi="Arial" w:cs="Arial"/>
                      <w:sz w:val="16"/>
                      <w:szCs w:val="16"/>
                    </w:rPr>
                    <w:t>2024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17" w:type="dxa"/>
                </w:tcPr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9964AF">
                    <w:rPr>
                      <w:rFonts w:ascii="Arial" w:hAnsi="Arial" w:cs="Arial"/>
                      <w:sz w:val="16"/>
                      <w:szCs w:val="16"/>
                    </w:rPr>
                    <w:t>2025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9964AF">
                    <w:rPr>
                      <w:rFonts w:ascii="Arial" w:hAnsi="Arial" w:cs="Arial"/>
                      <w:sz w:val="16"/>
                      <w:szCs w:val="16"/>
                    </w:rPr>
                    <w:t>2026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857C43" w:rsidTr="00E7733C">
              <w:tc>
                <w:tcPr>
                  <w:tcW w:w="0" w:type="auto"/>
                </w:tcPr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0922 A000360</w:t>
                  </w:r>
                </w:p>
              </w:tc>
              <w:tc>
                <w:tcPr>
                  <w:tcW w:w="0" w:type="auto"/>
                </w:tcPr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Materijalni rashodi</w:t>
                  </w:r>
                </w:p>
              </w:tc>
              <w:tc>
                <w:tcPr>
                  <w:tcW w:w="0" w:type="auto"/>
                </w:tcPr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1.800,00</w:t>
                  </w:r>
                </w:p>
              </w:tc>
              <w:tc>
                <w:tcPr>
                  <w:tcW w:w="0" w:type="auto"/>
                </w:tcPr>
                <w:p w:rsidR="00857C43" w:rsidRDefault="00857C43" w:rsidP="00857C43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1.800,00</w:t>
                  </w:r>
                </w:p>
              </w:tc>
              <w:tc>
                <w:tcPr>
                  <w:tcW w:w="0" w:type="auto"/>
                </w:tcPr>
                <w:p w:rsidR="00857C43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1.800,00</w:t>
                  </w:r>
                </w:p>
              </w:tc>
            </w:tr>
            <w:tr w:rsidR="00857C43" w:rsidTr="00E7733C">
              <w:tc>
                <w:tcPr>
                  <w:tcW w:w="0" w:type="auto"/>
                  <w:gridSpan w:val="2"/>
                </w:tcPr>
                <w:p w:rsidR="00857C43" w:rsidRPr="00C50804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50804">
                    <w:rPr>
                      <w:rFonts w:ascii="Arial" w:hAnsi="Arial" w:cs="Arial"/>
                      <w:b/>
                      <w:sz w:val="16"/>
                      <w:szCs w:val="16"/>
                    </w:rPr>
                    <w:t>Ukupno program 0922</w:t>
                  </w:r>
                </w:p>
              </w:tc>
              <w:tc>
                <w:tcPr>
                  <w:tcW w:w="0" w:type="auto"/>
                </w:tcPr>
                <w:p w:rsidR="00857C43" w:rsidRPr="00BF4637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1.800</w:t>
                  </w:r>
                  <w:r w:rsidRPr="00BF4637">
                    <w:rPr>
                      <w:rFonts w:ascii="Arial" w:hAnsi="Arial" w:cs="Arial"/>
                      <w:b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:rsidR="00857C43" w:rsidRPr="00C50804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1.800</w:t>
                  </w:r>
                  <w:r w:rsidRPr="00BF4637">
                    <w:rPr>
                      <w:rFonts w:ascii="Arial" w:hAnsi="Arial" w:cs="Arial"/>
                      <w:b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:rsidR="00857C43" w:rsidRPr="00C50804" w:rsidRDefault="00857C43" w:rsidP="00E7733C">
                  <w:pPr>
                    <w:pStyle w:val="Odlomakpopis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1.800</w:t>
                  </w:r>
                  <w:r w:rsidRPr="00BF4637">
                    <w:rPr>
                      <w:rFonts w:ascii="Arial" w:hAnsi="Arial" w:cs="Arial"/>
                      <w:b/>
                      <w:sz w:val="16"/>
                      <w:szCs w:val="16"/>
                    </w:rPr>
                    <w:t>,00</w:t>
                  </w:r>
                </w:p>
              </w:tc>
            </w:tr>
          </w:tbl>
          <w:p w:rsidR="00857C43" w:rsidRDefault="00857C43" w:rsidP="00E7733C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857C43" w:rsidRDefault="00857C43" w:rsidP="00857C43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A000360 Rashodi za maske i sredstva za dezinfekciju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Financiranje naknada troškova maski za učenike i sredstava za dezinfekciju u svrhu zaštite od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pandemije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4355B" w:rsidRPr="002904F5" w:rsidRDefault="0064355B" w:rsidP="00857C43">
            <w:pPr>
              <w:pStyle w:val="Odlomakpopis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Pokazatelji se temelje na broju učenika.</w:t>
            </w:r>
          </w:p>
        </w:tc>
      </w:tr>
    </w:tbl>
    <w:p w:rsidR="00E52D9B" w:rsidRPr="005C3865" w:rsidRDefault="00E52D9B" w:rsidP="00E52D9B">
      <w:pPr>
        <w:tabs>
          <w:tab w:val="left" w:pos="284"/>
        </w:tabs>
        <w:rPr>
          <w:rFonts w:asciiTheme="minorHAnsi" w:hAnsiTheme="minorHAnsi" w:cstheme="minorHAnsi"/>
        </w:rPr>
      </w:pPr>
    </w:p>
    <w:p w:rsidR="00E52D9B" w:rsidRPr="005C3865" w:rsidRDefault="00E7733C" w:rsidP="00857C43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u w:val="single"/>
        </w:rPr>
      </w:pPr>
      <w:r w:rsidRPr="005C3865">
        <w:rPr>
          <w:rFonts w:asciiTheme="minorHAnsi" w:hAnsiTheme="minorHAnsi" w:cstheme="minorHAnsi"/>
          <w:u w:val="single"/>
        </w:rPr>
        <w:t xml:space="preserve">VLASTITI  </w:t>
      </w:r>
      <w:r w:rsidR="00E52D9B" w:rsidRPr="005C3865">
        <w:rPr>
          <w:rFonts w:asciiTheme="minorHAnsi" w:hAnsiTheme="minorHAnsi" w:cstheme="minorHAnsi"/>
          <w:u w:val="single"/>
        </w:rPr>
        <w:t>PRIHODI</w:t>
      </w:r>
      <w:r w:rsidR="005728A8" w:rsidRPr="005C3865">
        <w:rPr>
          <w:rFonts w:asciiTheme="minorHAnsi" w:hAnsiTheme="minorHAnsi" w:cstheme="minorHAnsi"/>
          <w:u w:val="single"/>
        </w:rPr>
        <w:t xml:space="preserve">  - izvor 22</w:t>
      </w:r>
      <w:r w:rsidR="00744B6E">
        <w:rPr>
          <w:rFonts w:asciiTheme="minorHAnsi" w:hAnsiTheme="minorHAnsi" w:cstheme="minorHAnsi"/>
          <w:u w:val="single"/>
        </w:rPr>
        <w:t xml:space="preserve"> </w:t>
      </w:r>
    </w:p>
    <w:p w:rsidR="00E52D9B" w:rsidRPr="005C3865" w:rsidRDefault="00E52D9B" w:rsidP="00E52D9B">
      <w:pPr>
        <w:tabs>
          <w:tab w:val="left" w:pos="284"/>
        </w:tabs>
        <w:rPr>
          <w:rFonts w:asciiTheme="minorHAnsi" w:hAnsiTheme="minorHAnsi" w:cstheme="minorHAnsi"/>
        </w:rPr>
      </w:pPr>
    </w:p>
    <w:p w:rsidR="00E52D9B" w:rsidRPr="005C3865" w:rsidRDefault="00E52D9B" w:rsidP="00E52D9B">
      <w:pPr>
        <w:tabs>
          <w:tab w:val="left" w:pos="284"/>
        </w:tabs>
        <w:rPr>
          <w:rFonts w:asciiTheme="minorHAnsi" w:hAnsiTheme="minorHAnsi" w:cstheme="minorHAnsi"/>
        </w:rPr>
      </w:pPr>
      <w:r w:rsidRPr="005C3865">
        <w:rPr>
          <w:rFonts w:asciiTheme="minorHAnsi" w:hAnsiTheme="minorHAnsi" w:cstheme="minorHAnsi"/>
        </w:rPr>
        <w:t xml:space="preserve">     Vlastiti i ostali prihodi planirani su u iznosu od </w:t>
      </w:r>
      <w:r w:rsidR="00175FF9">
        <w:rPr>
          <w:rFonts w:asciiTheme="minorHAnsi" w:hAnsiTheme="minorHAnsi" w:cstheme="minorHAnsi"/>
        </w:rPr>
        <w:t>14.095</w:t>
      </w:r>
      <w:r w:rsidR="005728A8" w:rsidRPr="005C3865">
        <w:rPr>
          <w:rFonts w:asciiTheme="minorHAnsi" w:hAnsiTheme="minorHAnsi" w:cstheme="minorHAnsi"/>
        </w:rPr>
        <w:t>,00</w:t>
      </w:r>
      <w:r w:rsidR="005C3865" w:rsidRPr="005C3865">
        <w:rPr>
          <w:rFonts w:asciiTheme="minorHAnsi" w:hAnsiTheme="minorHAnsi" w:cstheme="minorHAnsi"/>
        </w:rPr>
        <w:t xml:space="preserve"> eur</w:t>
      </w:r>
      <w:r w:rsidRPr="005C3865">
        <w:rPr>
          <w:rFonts w:asciiTheme="minorHAnsi" w:hAnsiTheme="minorHAnsi" w:cstheme="minorHAnsi"/>
        </w:rPr>
        <w:t>, a odnose se na:</w:t>
      </w:r>
    </w:p>
    <w:p w:rsidR="00E52D9B" w:rsidRPr="005C3865" w:rsidRDefault="00E52D9B" w:rsidP="00E52D9B">
      <w:pPr>
        <w:pStyle w:val="Odlomakpopisa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</w:rPr>
      </w:pPr>
      <w:r w:rsidRPr="005C3865">
        <w:rPr>
          <w:rFonts w:asciiTheme="minorHAnsi" w:hAnsiTheme="minorHAnsi" w:cstheme="minorHAnsi"/>
        </w:rPr>
        <w:t>prihod</w:t>
      </w:r>
      <w:r w:rsidR="005728A8" w:rsidRPr="005C3865">
        <w:rPr>
          <w:rFonts w:asciiTheme="minorHAnsi" w:hAnsiTheme="minorHAnsi" w:cstheme="minorHAnsi"/>
        </w:rPr>
        <w:t>e od kamata - 5,00 eur</w:t>
      </w:r>
    </w:p>
    <w:p w:rsidR="00E52D9B" w:rsidRPr="005C3865" w:rsidRDefault="00E52D9B" w:rsidP="00E52D9B">
      <w:pPr>
        <w:pStyle w:val="Odlomakpopisa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</w:rPr>
      </w:pPr>
      <w:r w:rsidRPr="005C3865">
        <w:rPr>
          <w:rFonts w:asciiTheme="minorHAnsi" w:hAnsiTheme="minorHAnsi" w:cstheme="minorHAnsi"/>
        </w:rPr>
        <w:t>prihode</w:t>
      </w:r>
      <w:r w:rsidR="005728A8" w:rsidRPr="005C3865">
        <w:rPr>
          <w:rFonts w:asciiTheme="minorHAnsi" w:hAnsiTheme="minorHAnsi" w:cstheme="minorHAnsi"/>
        </w:rPr>
        <w:t xml:space="preserve"> od pruženih usluga –najam sportske dvorane</w:t>
      </w:r>
      <w:r w:rsidR="00205D03">
        <w:rPr>
          <w:rFonts w:asciiTheme="minorHAnsi" w:hAnsiTheme="minorHAnsi" w:cstheme="minorHAnsi"/>
        </w:rPr>
        <w:t xml:space="preserve"> – 13</w:t>
      </w:r>
      <w:r w:rsidR="005728A8" w:rsidRPr="005C3865">
        <w:rPr>
          <w:rFonts w:asciiTheme="minorHAnsi" w:hAnsiTheme="minorHAnsi" w:cstheme="minorHAnsi"/>
        </w:rPr>
        <w:t>.000,00 eur</w:t>
      </w:r>
    </w:p>
    <w:p w:rsidR="005728A8" w:rsidRPr="005C3865" w:rsidRDefault="005728A8" w:rsidP="00E52D9B">
      <w:pPr>
        <w:pStyle w:val="Odlomakpopisa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</w:rPr>
      </w:pPr>
      <w:r w:rsidRPr="005C3865">
        <w:rPr>
          <w:rFonts w:asciiTheme="minorHAnsi" w:hAnsiTheme="minorHAnsi" w:cstheme="minorHAnsi"/>
        </w:rPr>
        <w:t>prihod od naplate šteta</w:t>
      </w:r>
      <w:r w:rsidR="00171F2D" w:rsidRPr="005C3865">
        <w:rPr>
          <w:rFonts w:asciiTheme="minorHAnsi" w:hAnsiTheme="minorHAnsi" w:cstheme="minorHAnsi"/>
        </w:rPr>
        <w:t xml:space="preserve"> i izdavanja</w:t>
      </w:r>
      <w:r w:rsidRPr="005C3865">
        <w:rPr>
          <w:rFonts w:asciiTheme="minorHAnsi" w:hAnsiTheme="minorHAnsi" w:cstheme="minorHAnsi"/>
        </w:rPr>
        <w:t xml:space="preserve"> duplikata svjedod</w:t>
      </w:r>
      <w:r w:rsidR="00205D03">
        <w:rPr>
          <w:rFonts w:asciiTheme="minorHAnsi" w:hAnsiTheme="minorHAnsi" w:cstheme="minorHAnsi"/>
        </w:rPr>
        <w:t>žbi i potvrda o školovanju – 1.000,00</w:t>
      </w:r>
      <w:r w:rsidRPr="005C3865">
        <w:rPr>
          <w:rFonts w:asciiTheme="minorHAnsi" w:hAnsiTheme="minorHAnsi" w:cstheme="minorHAnsi"/>
        </w:rPr>
        <w:t xml:space="preserve"> eur</w:t>
      </w:r>
    </w:p>
    <w:p w:rsidR="00E52D9B" w:rsidRPr="005C3865" w:rsidRDefault="00171F2D" w:rsidP="00171F2D">
      <w:pPr>
        <w:pStyle w:val="Odlomakpopisa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</w:rPr>
      </w:pPr>
      <w:r w:rsidRPr="005C3865">
        <w:rPr>
          <w:rFonts w:asciiTheme="minorHAnsi" w:hAnsiTheme="minorHAnsi" w:cstheme="minorHAnsi"/>
        </w:rPr>
        <w:t>prihodi o d prodanih stanova (35%) – 90</w:t>
      </w:r>
      <w:r w:rsidR="005C3865" w:rsidRPr="005C3865">
        <w:rPr>
          <w:rFonts w:asciiTheme="minorHAnsi" w:hAnsiTheme="minorHAnsi" w:cstheme="minorHAnsi"/>
        </w:rPr>
        <w:t>,00</w:t>
      </w:r>
      <w:r w:rsidRPr="005C3865">
        <w:rPr>
          <w:rFonts w:asciiTheme="minorHAnsi" w:hAnsiTheme="minorHAnsi" w:cstheme="minorHAnsi"/>
        </w:rPr>
        <w:t xml:space="preserve"> eur</w:t>
      </w:r>
    </w:p>
    <w:p w:rsidR="00E52D9B" w:rsidRPr="005C3865" w:rsidRDefault="00E52D9B" w:rsidP="00171F2D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7168B2">
        <w:rPr>
          <w:rFonts w:asciiTheme="minorHAnsi" w:hAnsiTheme="minorHAnsi" w:cstheme="minorHAnsi"/>
          <w:sz w:val="24"/>
          <w:szCs w:val="24"/>
        </w:rPr>
        <w:t xml:space="preserve">     </w:t>
      </w:r>
      <w:r w:rsidRPr="005C3865">
        <w:rPr>
          <w:rFonts w:asciiTheme="minorHAnsi" w:hAnsiTheme="minorHAnsi" w:cstheme="minorHAnsi"/>
        </w:rPr>
        <w:t xml:space="preserve">Navedeni </w:t>
      </w:r>
      <w:r w:rsidR="005C5869" w:rsidRPr="005C3865">
        <w:rPr>
          <w:rFonts w:asciiTheme="minorHAnsi" w:hAnsiTheme="minorHAnsi" w:cstheme="minorHAnsi"/>
        </w:rPr>
        <w:t xml:space="preserve">vlastiti </w:t>
      </w:r>
      <w:r w:rsidR="00171F2D" w:rsidRPr="005C3865">
        <w:rPr>
          <w:rFonts w:asciiTheme="minorHAnsi" w:hAnsiTheme="minorHAnsi" w:cstheme="minorHAnsi"/>
        </w:rPr>
        <w:t xml:space="preserve"> </w:t>
      </w:r>
      <w:r w:rsidRPr="005C3865">
        <w:rPr>
          <w:rFonts w:asciiTheme="minorHAnsi" w:hAnsiTheme="minorHAnsi" w:cstheme="minorHAnsi"/>
        </w:rPr>
        <w:t xml:space="preserve">prihodi koristiti će se za financiranje rashoda poslovanja koja se odnose na </w:t>
      </w:r>
      <w:r w:rsidR="00171F2D" w:rsidRPr="005C3865">
        <w:rPr>
          <w:rFonts w:asciiTheme="minorHAnsi" w:hAnsiTheme="minorHAnsi" w:cstheme="minorHAnsi"/>
        </w:rPr>
        <w:t>redovne rashode za ma</w:t>
      </w:r>
      <w:r w:rsidR="00E7733C" w:rsidRPr="005C3865">
        <w:rPr>
          <w:rFonts w:asciiTheme="minorHAnsi" w:hAnsiTheme="minorHAnsi" w:cstheme="minorHAnsi"/>
        </w:rPr>
        <w:t>terijal i energiju u iznosu 1.097</w:t>
      </w:r>
      <w:r w:rsidR="00171F2D" w:rsidRPr="005C3865">
        <w:rPr>
          <w:rFonts w:asciiTheme="minorHAnsi" w:hAnsiTheme="minorHAnsi" w:cstheme="minorHAnsi"/>
        </w:rPr>
        <w:t>,00 eur, usluge 1.</w:t>
      </w:r>
      <w:r w:rsidR="00E7733C" w:rsidRPr="005C3865">
        <w:rPr>
          <w:rFonts w:asciiTheme="minorHAnsi" w:hAnsiTheme="minorHAnsi" w:cstheme="minorHAnsi"/>
        </w:rPr>
        <w:t>500</w:t>
      </w:r>
      <w:r w:rsidR="00171F2D" w:rsidRPr="005C3865">
        <w:rPr>
          <w:rFonts w:asciiTheme="minorHAnsi" w:hAnsiTheme="minorHAnsi" w:cstheme="minorHAnsi"/>
        </w:rPr>
        <w:t>,00 eur, troškove članarine za zadrugu</w:t>
      </w:r>
      <w:r w:rsidR="005C5869" w:rsidRPr="005C3865">
        <w:rPr>
          <w:rFonts w:asciiTheme="minorHAnsi" w:hAnsiTheme="minorHAnsi" w:cstheme="minorHAnsi"/>
        </w:rPr>
        <w:t xml:space="preserve"> 28 eur</w:t>
      </w:r>
      <w:r w:rsidR="00171F2D" w:rsidRPr="005C3865">
        <w:rPr>
          <w:rFonts w:asciiTheme="minorHAnsi" w:hAnsiTheme="minorHAnsi" w:cstheme="minorHAnsi"/>
        </w:rPr>
        <w:t>, donacije za projekte</w:t>
      </w:r>
      <w:r w:rsidR="005C5869" w:rsidRPr="005C3865">
        <w:rPr>
          <w:rFonts w:asciiTheme="minorHAnsi" w:hAnsiTheme="minorHAnsi" w:cstheme="minorHAnsi"/>
        </w:rPr>
        <w:t xml:space="preserve"> 20 eur</w:t>
      </w:r>
      <w:r w:rsidR="00255974" w:rsidRPr="005C3865">
        <w:rPr>
          <w:rFonts w:asciiTheme="minorHAnsi" w:hAnsiTheme="minorHAnsi" w:cstheme="minorHAnsi"/>
        </w:rPr>
        <w:t>, nabava opreme</w:t>
      </w:r>
      <w:r w:rsidR="00F01466">
        <w:rPr>
          <w:rFonts w:asciiTheme="minorHAnsi" w:hAnsiTheme="minorHAnsi" w:cstheme="minorHAnsi"/>
        </w:rPr>
        <w:t xml:space="preserve"> i namještaja u iznosu 7.995</w:t>
      </w:r>
      <w:r w:rsidR="00E7733C" w:rsidRPr="005C3865">
        <w:rPr>
          <w:rFonts w:asciiTheme="minorHAnsi" w:hAnsiTheme="minorHAnsi" w:cstheme="minorHAnsi"/>
        </w:rPr>
        <w:t>,00 eur i 8</w:t>
      </w:r>
      <w:r w:rsidR="00171F2D" w:rsidRPr="005C3865">
        <w:rPr>
          <w:rFonts w:asciiTheme="minorHAnsi" w:hAnsiTheme="minorHAnsi" w:cstheme="minorHAnsi"/>
        </w:rPr>
        <w:t>00,00 eur za nabavu knji</w:t>
      </w:r>
      <w:r w:rsidR="00255974" w:rsidRPr="005C3865">
        <w:rPr>
          <w:rFonts w:asciiTheme="minorHAnsi" w:hAnsiTheme="minorHAnsi" w:cstheme="minorHAnsi"/>
        </w:rPr>
        <w:t>ga za potrebe školske knjižnice, te 2.655,00 eur za nabavu udžbenika za prvi razred Gimnazije zbog očuvanja programa.</w:t>
      </w:r>
    </w:p>
    <w:p w:rsidR="00E7733C" w:rsidRDefault="00E7733C" w:rsidP="00171F2D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7733C" w:rsidRDefault="005C5869" w:rsidP="00E7733C">
      <w:pPr>
        <w:pStyle w:val="Odlomakpopisa"/>
        <w:numPr>
          <w:ilvl w:val="0"/>
          <w:numId w:val="5"/>
        </w:numPr>
        <w:tabs>
          <w:tab w:val="left" w:pos="284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PRIHODI ZA POSEBNE NA</w:t>
      </w:r>
      <w:r w:rsidR="00E7733C">
        <w:rPr>
          <w:rFonts w:asciiTheme="minorHAnsi" w:hAnsiTheme="minorHAnsi" w:cstheme="minorHAnsi"/>
          <w:sz w:val="24"/>
          <w:szCs w:val="24"/>
          <w:u w:val="single"/>
        </w:rPr>
        <w:t xml:space="preserve">MJENE – izvor 35 </w:t>
      </w:r>
    </w:p>
    <w:p w:rsidR="00E7733C" w:rsidRDefault="00E7733C" w:rsidP="00E7733C">
      <w:pPr>
        <w:pStyle w:val="Odlomakpopisa"/>
        <w:tabs>
          <w:tab w:val="left" w:pos="284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:rsidR="005A3648" w:rsidRDefault="00E7733C" w:rsidP="00E7733C">
      <w:pPr>
        <w:pStyle w:val="Odlomakpopisa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Sufinanciranje smještaja i prehrane u Učeničkom domu od strane roditelja i sk</w:t>
      </w:r>
      <w:r w:rsidR="00F01466">
        <w:rPr>
          <w:rFonts w:asciiTheme="minorHAnsi" w:hAnsiTheme="minorHAnsi" w:cs="Arial"/>
        </w:rPr>
        <w:t>rbnika predviđeno je iznosu od 9</w:t>
      </w:r>
      <w:r>
        <w:rPr>
          <w:rFonts w:asciiTheme="minorHAnsi" w:hAnsiTheme="minorHAnsi" w:cs="Arial"/>
        </w:rPr>
        <w:t xml:space="preserve">5.000,00 eur </w:t>
      </w:r>
      <w:r w:rsidR="005A3648">
        <w:rPr>
          <w:rFonts w:asciiTheme="minorHAnsi" w:hAnsiTheme="minorHAnsi" w:cs="Arial"/>
        </w:rPr>
        <w:t>i kojih će se financirati</w:t>
      </w:r>
    </w:p>
    <w:p w:rsidR="00E7733C" w:rsidRDefault="00E7733C" w:rsidP="00E7733C">
      <w:pPr>
        <w:pStyle w:val="Odlomakpopisa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naknad</w:t>
      </w:r>
      <w:r w:rsidR="00F01466">
        <w:rPr>
          <w:rFonts w:asciiTheme="minorHAnsi" w:hAnsiTheme="minorHAnsi" w:cs="Arial"/>
        </w:rPr>
        <w:t>e troškova zaposlenima 7.000</w:t>
      </w:r>
      <w:r w:rsidR="005A3648">
        <w:rPr>
          <w:rFonts w:asciiTheme="minorHAnsi" w:hAnsiTheme="minorHAnsi" w:cs="Arial"/>
        </w:rPr>
        <w:t>,00 eur</w:t>
      </w:r>
      <w:r w:rsidR="00F01466">
        <w:rPr>
          <w:rFonts w:asciiTheme="minorHAnsi" w:hAnsiTheme="minorHAnsi" w:cs="Arial"/>
        </w:rPr>
        <w:t xml:space="preserve"> za rashode službenih putovanja</w:t>
      </w:r>
    </w:p>
    <w:p w:rsidR="005A3648" w:rsidRPr="005A3648" w:rsidRDefault="00E7733C" w:rsidP="005A3648">
      <w:pPr>
        <w:pStyle w:val="Odlomakpopisa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rashodi za materijal i energiju </w:t>
      </w:r>
      <w:r w:rsidR="005A3648">
        <w:rPr>
          <w:rFonts w:asciiTheme="minorHAnsi" w:hAnsiTheme="minorHAnsi" w:cs="Arial"/>
        </w:rPr>
        <w:t>7</w:t>
      </w:r>
      <w:r w:rsidR="00F01466">
        <w:rPr>
          <w:rFonts w:asciiTheme="minorHAnsi" w:hAnsiTheme="minorHAnsi" w:cs="Arial"/>
        </w:rPr>
        <w:t>2</w:t>
      </w:r>
      <w:r w:rsidR="005A3648">
        <w:rPr>
          <w:rFonts w:asciiTheme="minorHAnsi" w:hAnsiTheme="minorHAnsi" w:cs="Arial"/>
        </w:rPr>
        <w:t>.380,00 eur</w:t>
      </w:r>
    </w:p>
    <w:p w:rsidR="00E7733C" w:rsidRDefault="00E7733C" w:rsidP="00E7733C">
      <w:pPr>
        <w:pStyle w:val="Odlomakpopisa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F01466">
        <w:rPr>
          <w:rFonts w:asciiTheme="minorHAnsi" w:hAnsiTheme="minorHAnsi" w:cs="Arial"/>
        </w:rPr>
        <w:t xml:space="preserve"> rashodi za usluge 9</w:t>
      </w:r>
      <w:r w:rsidR="005A3648">
        <w:rPr>
          <w:rFonts w:asciiTheme="minorHAnsi" w:hAnsiTheme="minorHAnsi" w:cs="Arial"/>
        </w:rPr>
        <w:t>.000,00 eur</w:t>
      </w:r>
    </w:p>
    <w:p w:rsidR="00E7733C" w:rsidRDefault="00E7733C" w:rsidP="00E7733C">
      <w:pPr>
        <w:pStyle w:val="Odlomakpopisa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- </w:t>
      </w:r>
      <w:r w:rsidR="005A3648">
        <w:rPr>
          <w:rFonts w:asciiTheme="minorHAnsi" w:hAnsiTheme="minorHAnsi" w:cs="Arial"/>
        </w:rPr>
        <w:t>ostali nespomenuti rashodi 800,00 eur</w:t>
      </w:r>
    </w:p>
    <w:p w:rsidR="00E7733C" w:rsidRDefault="00E7733C" w:rsidP="00E7733C">
      <w:pPr>
        <w:pStyle w:val="Odlomakpopisa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 ostali financijski rashodi </w:t>
      </w:r>
      <w:r w:rsidR="005A3648">
        <w:rPr>
          <w:rFonts w:asciiTheme="minorHAnsi" w:hAnsiTheme="minorHAnsi" w:cs="Arial"/>
        </w:rPr>
        <w:t>200,00 eur</w:t>
      </w:r>
    </w:p>
    <w:p w:rsidR="005A3648" w:rsidRDefault="00E7733C" w:rsidP="005A3648">
      <w:pPr>
        <w:pStyle w:val="Odlomakpopisa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 postrojenja i oprema </w:t>
      </w:r>
      <w:r w:rsidR="005A3648">
        <w:rPr>
          <w:rFonts w:asciiTheme="minorHAnsi" w:hAnsiTheme="minorHAnsi" w:cs="Arial"/>
        </w:rPr>
        <w:t>5.500,00 eur (za na</w:t>
      </w:r>
      <w:r w:rsidR="00F01466">
        <w:rPr>
          <w:rFonts w:asciiTheme="minorHAnsi" w:hAnsiTheme="minorHAnsi" w:cs="Arial"/>
        </w:rPr>
        <w:t>bavu opreme za kuhinje</w:t>
      </w:r>
      <w:r w:rsidR="005A3648">
        <w:rPr>
          <w:rFonts w:asciiTheme="minorHAnsi" w:hAnsiTheme="minorHAnsi" w:cs="Arial"/>
        </w:rPr>
        <w:t xml:space="preserve"> namještaj u Domu)</w:t>
      </w:r>
      <w:r>
        <w:rPr>
          <w:rFonts w:asciiTheme="minorHAnsi" w:hAnsiTheme="minorHAnsi" w:cs="Arial"/>
        </w:rPr>
        <w:t xml:space="preserve">  </w:t>
      </w:r>
    </w:p>
    <w:p w:rsidR="00F01466" w:rsidRDefault="00F01466" w:rsidP="005A3648">
      <w:pPr>
        <w:pStyle w:val="Odlomakpopisa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 planiran je i minimalan rashod za plaće i doprinose u iznosu 120,00 eura u slučaju</w:t>
      </w:r>
    </w:p>
    <w:p w:rsidR="00F01466" w:rsidRPr="005A3648" w:rsidRDefault="00F01466" w:rsidP="005A3648">
      <w:pPr>
        <w:pStyle w:val="Odlomakpopisa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nepredviđenih rashoda po sudskim presudama</w:t>
      </w:r>
    </w:p>
    <w:p w:rsidR="005A3648" w:rsidRDefault="005A3648" w:rsidP="005A3648">
      <w:pPr>
        <w:pStyle w:val="Odlomakpopisa"/>
        <w:rPr>
          <w:rFonts w:asciiTheme="minorHAnsi" w:hAnsiTheme="minorHAnsi" w:cs="Arial"/>
        </w:rPr>
      </w:pPr>
    </w:p>
    <w:p w:rsidR="005A3648" w:rsidRPr="0028587A" w:rsidRDefault="005A3648" w:rsidP="005A3648">
      <w:pPr>
        <w:pStyle w:val="Odlomakpopisa"/>
        <w:rPr>
          <w:rFonts w:asciiTheme="minorHAnsi" w:hAnsiTheme="minorHAnsi" w:cs="Arial"/>
        </w:rPr>
      </w:pPr>
    </w:p>
    <w:p w:rsidR="00E7733C" w:rsidRPr="0028587A" w:rsidRDefault="005A3648" w:rsidP="005A3648">
      <w:pPr>
        <w:pStyle w:val="Odlomakpopisa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8587A">
        <w:rPr>
          <w:rFonts w:asciiTheme="minorHAnsi" w:hAnsiTheme="minorHAnsi" w:cstheme="minorHAnsi"/>
          <w:u w:val="single"/>
        </w:rPr>
        <w:t>DONACIJE – izvor 511</w:t>
      </w:r>
    </w:p>
    <w:p w:rsidR="005A3648" w:rsidRPr="0028587A" w:rsidRDefault="005A3648" w:rsidP="005A3648">
      <w:pPr>
        <w:pStyle w:val="Odlomakpopisa"/>
        <w:tabs>
          <w:tab w:val="left" w:pos="284"/>
        </w:tabs>
        <w:jc w:val="both"/>
        <w:rPr>
          <w:rFonts w:asciiTheme="minorHAnsi" w:hAnsiTheme="minorHAnsi" w:cstheme="minorHAnsi"/>
          <w:u w:val="single"/>
        </w:rPr>
      </w:pPr>
    </w:p>
    <w:p w:rsidR="005A3648" w:rsidRDefault="005A3648" w:rsidP="005A3648">
      <w:pPr>
        <w:pStyle w:val="Odlomakpopisa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8587A">
        <w:rPr>
          <w:rFonts w:asciiTheme="minorHAnsi" w:hAnsiTheme="minorHAnsi" w:cstheme="minorHAnsi"/>
        </w:rPr>
        <w:t xml:space="preserve">Donacije zaprimljene od trgovačkih društava planirane su u iznosu 200,00 eur, a biti će utrošene za </w:t>
      </w:r>
      <w:r w:rsidR="00AD0F99" w:rsidRPr="0028587A">
        <w:rPr>
          <w:rFonts w:asciiTheme="minorHAnsi" w:hAnsiTheme="minorHAnsi" w:cstheme="minorHAnsi"/>
        </w:rPr>
        <w:t xml:space="preserve">nabavu </w:t>
      </w:r>
      <w:r w:rsidR="00F01466">
        <w:rPr>
          <w:rFonts w:asciiTheme="minorHAnsi" w:hAnsiTheme="minorHAnsi" w:cstheme="minorHAnsi"/>
        </w:rPr>
        <w:t>nastavnog materijala.</w:t>
      </w:r>
    </w:p>
    <w:p w:rsidR="00F01466" w:rsidRDefault="00F01466" w:rsidP="005A3648">
      <w:pPr>
        <w:pStyle w:val="Odlomakpopisa"/>
        <w:tabs>
          <w:tab w:val="left" w:pos="284"/>
        </w:tabs>
        <w:jc w:val="both"/>
        <w:rPr>
          <w:rFonts w:asciiTheme="minorHAnsi" w:hAnsiTheme="minorHAnsi" w:cstheme="minorHAnsi"/>
        </w:rPr>
      </w:pPr>
    </w:p>
    <w:p w:rsidR="00F01466" w:rsidRPr="0028587A" w:rsidRDefault="00F01466" w:rsidP="005A3648">
      <w:pPr>
        <w:pStyle w:val="Odlomakpopisa"/>
        <w:tabs>
          <w:tab w:val="left" w:pos="284"/>
        </w:tabs>
        <w:jc w:val="both"/>
        <w:rPr>
          <w:rFonts w:asciiTheme="minorHAnsi" w:hAnsiTheme="minorHAnsi" w:cstheme="minorHAnsi"/>
        </w:rPr>
      </w:pPr>
    </w:p>
    <w:p w:rsidR="00E52D9B" w:rsidRPr="0028587A" w:rsidRDefault="00E52D9B" w:rsidP="00E52D9B">
      <w:pPr>
        <w:tabs>
          <w:tab w:val="left" w:pos="284"/>
        </w:tabs>
        <w:rPr>
          <w:rFonts w:asciiTheme="minorHAnsi" w:hAnsiTheme="minorHAnsi" w:cstheme="minorHAnsi"/>
        </w:rPr>
      </w:pPr>
    </w:p>
    <w:p w:rsidR="00E52D9B" w:rsidRPr="0028587A" w:rsidRDefault="00E52D9B" w:rsidP="00E7733C">
      <w:pPr>
        <w:pStyle w:val="Odlomakpopisa"/>
        <w:numPr>
          <w:ilvl w:val="0"/>
          <w:numId w:val="5"/>
        </w:numPr>
        <w:tabs>
          <w:tab w:val="left" w:pos="284"/>
        </w:tabs>
        <w:rPr>
          <w:rFonts w:asciiTheme="minorHAnsi" w:hAnsiTheme="minorHAnsi" w:cstheme="minorHAnsi"/>
          <w:u w:val="single"/>
        </w:rPr>
      </w:pPr>
      <w:r w:rsidRPr="0028587A">
        <w:rPr>
          <w:rFonts w:asciiTheme="minorHAnsi" w:hAnsiTheme="minorHAnsi" w:cstheme="minorHAnsi"/>
          <w:u w:val="single"/>
        </w:rPr>
        <w:lastRenderedPageBreak/>
        <w:t>POMOĆI IZ RIZNICE I MINISTARSTVA</w:t>
      </w:r>
    </w:p>
    <w:p w:rsidR="00E52D9B" w:rsidRPr="0028587A" w:rsidRDefault="00E52D9B" w:rsidP="00E52D9B">
      <w:pPr>
        <w:tabs>
          <w:tab w:val="left" w:pos="284"/>
        </w:tabs>
        <w:rPr>
          <w:rFonts w:asciiTheme="minorHAnsi" w:hAnsiTheme="minorHAnsi" w:cstheme="minorHAnsi"/>
        </w:rPr>
      </w:pPr>
    </w:p>
    <w:p w:rsidR="00E52D9B" w:rsidRPr="0028587A" w:rsidRDefault="00E52D9B" w:rsidP="00E52D9B">
      <w:pPr>
        <w:tabs>
          <w:tab w:val="left" w:pos="284"/>
        </w:tabs>
        <w:rPr>
          <w:rFonts w:asciiTheme="minorHAnsi" w:hAnsiTheme="minorHAnsi" w:cstheme="minorHAnsi"/>
        </w:rPr>
      </w:pPr>
      <w:r w:rsidRPr="0028587A">
        <w:rPr>
          <w:rFonts w:asciiTheme="minorHAnsi" w:hAnsiTheme="minorHAnsi" w:cstheme="minorHAnsi"/>
        </w:rPr>
        <w:t xml:space="preserve">     Pomoći su planirane u iznosu od </w:t>
      </w:r>
      <w:r w:rsidR="00F01466">
        <w:rPr>
          <w:rFonts w:asciiTheme="minorHAnsi" w:hAnsiTheme="minorHAnsi" w:cstheme="minorHAnsi"/>
        </w:rPr>
        <w:t>1.9</w:t>
      </w:r>
      <w:r w:rsidR="00AD0F99" w:rsidRPr="0028587A">
        <w:rPr>
          <w:rFonts w:asciiTheme="minorHAnsi" w:hAnsiTheme="minorHAnsi" w:cstheme="minorHAnsi"/>
        </w:rPr>
        <w:t>05.255,00 eura</w:t>
      </w:r>
    </w:p>
    <w:p w:rsidR="00E52D9B" w:rsidRPr="0028587A" w:rsidRDefault="00E52D9B" w:rsidP="00E52D9B">
      <w:pPr>
        <w:tabs>
          <w:tab w:val="left" w:pos="284"/>
        </w:tabs>
        <w:rPr>
          <w:rFonts w:asciiTheme="minorHAnsi" w:hAnsiTheme="minorHAnsi" w:cstheme="minorHAnsi"/>
        </w:rPr>
      </w:pPr>
    </w:p>
    <w:p w:rsidR="00E52D9B" w:rsidRPr="0028587A" w:rsidRDefault="00E52D9B" w:rsidP="00E52D9B">
      <w:pPr>
        <w:tabs>
          <w:tab w:val="left" w:pos="284"/>
        </w:tabs>
        <w:rPr>
          <w:rFonts w:asciiTheme="minorHAnsi" w:hAnsiTheme="minorHAnsi" w:cstheme="minorHAnsi"/>
        </w:rPr>
      </w:pPr>
      <w:r w:rsidRPr="0028587A">
        <w:rPr>
          <w:rFonts w:asciiTheme="minorHAnsi" w:hAnsiTheme="minorHAnsi" w:cstheme="minorHAnsi"/>
        </w:rPr>
        <w:t xml:space="preserve">     Prihodima iz Ministarstva znan</w:t>
      </w:r>
      <w:r w:rsidR="00AD0F99" w:rsidRPr="0028587A">
        <w:rPr>
          <w:rFonts w:asciiTheme="minorHAnsi" w:hAnsiTheme="minorHAnsi" w:cstheme="minorHAnsi"/>
        </w:rPr>
        <w:t>osti i o</w:t>
      </w:r>
      <w:r w:rsidR="00744B6E">
        <w:rPr>
          <w:rFonts w:asciiTheme="minorHAnsi" w:hAnsiTheme="minorHAnsi" w:cstheme="minorHAnsi"/>
        </w:rPr>
        <w:t>brazovanja u iznosu od 1.855.255</w:t>
      </w:r>
      <w:r w:rsidR="00AD0F99" w:rsidRPr="0028587A">
        <w:rPr>
          <w:rFonts w:asciiTheme="minorHAnsi" w:hAnsiTheme="minorHAnsi" w:cstheme="minorHAnsi"/>
        </w:rPr>
        <w:t>,00 eur</w:t>
      </w:r>
      <w:r w:rsidRPr="0028587A">
        <w:rPr>
          <w:rFonts w:asciiTheme="minorHAnsi" w:hAnsiTheme="minorHAnsi" w:cstheme="minorHAnsi"/>
        </w:rPr>
        <w:t xml:space="preserve"> predviđeno je financiranje rashoda za zaposlene: </w:t>
      </w:r>
    </w:p>
    <w:p w:rsidR="00E52D9B" w:rsidRPr="0028587A" w:rsidRDefault="00744B6E" w:rsidP="00E52D9B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bruto plaća – 1.510</w:t>
      </w:r>
      <w:r w:rsidR="00AD0F99" w:rsidRPr="0028587A">
        <w:rPr>
          <w:rFonts w:asciiTheme="minorHAnsi" w:hAnsiTheme="minorHAnsi" w:cstheme="minorHAnsi"/>
        </w:rPr>
        <w:t>.000,00 eur</w:t>
      </w:r>
    </w:p>
    <w:p w:rsidR="00E52D9B" w:rsidRPr="0028587A" w:rsidRDefault="00E52D9B" w:rsidP="00E52D9B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28587A">
        <w:rPr>
          <w:rFonts w:asciiTheme="minorHAnsi" w:hAnsiTheme="minorHAnsi" w:cstheme="minorHAnsi"/>
        </w:rPr>
        <w:t xml:space="preserve">ostali rashodi za zaposlene (božićnica, jubilarne nagrade, regres, dar za djecu i sl.) </w:t>
      </w:r>
      <w:r w:rsidR="00744B6E">
        <w:rPr>
          <w:rFonts w:asciiTheme="minorHAnsi" w:hAnsiTheme="minorHAnsi" w:cstheme="minorHAnsi"/>
        </w:rPr>
        <w:t>– 77.4</w:t>
      </w:r>
      <w:r w:rsidR="00AD0F99" w:rsidRPr="0028587A">
        <w:rPr>
          <w:rFonts w:asciiTheme="minorHAnsi" w:hAnsiTheme="minorHAnsi" w:cstheme="minorHAnsi"/>
        </w:rPr>
        <w:t>00,00 eur</w:t>
      </w:r>
    </w:p>
    <w:p w:rsidR="00E52D9B" w:rsidRPr="0028587A" w:rsidRDefault="00E52D9B" w:rsidP="00E52D9B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28587A">
        <w:rPr>
          <w:rFonts w:asciiTheme="minorHAnsi" w:hAnsiTheme="minorHAnsi" w:cstheme="minorHAnsi"/>
        </w:rPr>
        <w:t>doprinosi na plaće –</w:t>
      </w:r>
      <w:r w:rsidR="00744B6E">
        <w:rPr>
          <w:rFonts w:asciiTheme="minorHAnsi" w:hAnsiTheme="minorHAnsi" w:cstheme="minorHAnsi"/>
        </w:rPr>
        <w:t>257.500</w:t>
      </w:r>
      <w:r w:rsidR="00AD0F99" w:rsidRPr="0028587A">
        <w:rPr>
          <w:rFonts w:asciiTheme="minorHAnsi" w:hAnsiTheme="minorHAnsi" w:cstheme="minorHAnsi"/>
        </w:rPr>
        <w:t>,00 eur</w:t>
      </w:r>
    </w:p>
    <w:p w:rsidR="00E52D9B" w:rsidRPr="0028587A" w:rsidRDefault="00E52D9B" w:rsidP="00E52D9B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28587A">
        <w:rPr>
          <w:rFonts w:asciiTheme="minorHAnsi" w:hAnsiTheme="minorHAnsi" w:cstheme="minorHAnsi"/>
        </w:rPr>
        <w:t xml:space="preserve">ostali nespomenuti rashodi (novčane naknade poslodavca zbog nezapošljavanja određene kvote osoba s invaliditetom) – </w:t>
      </w:r>
      <w:r w:rsidR="005F0B98">
        <w:rPr>
          <w:rFonts w:asciiTheme="minorHAnsi" w:hAnsiTheme="minorHAnsi" w:cstheme="minorHAnsi"/>
        </w:rPr>
        <w:t>2.000</w:t>
      </w:r>
      <w:r w:rsidR="00AD0F99" w:rsidRPr="0028587A">
        <w:rPr>
          <w:rFonts w:asciiTheme="minorHAnsi" w:hAnsiTheme="minorHAnsi" w:cstheme="minorHAnsi"/>
        </w:rPr>
        <w:t>,00 eur</w:t>
      </w:r>
    </w:p>
    <w:p w:rsidR="00AD0F99" w:rsidRPr="0028587A" w:rsidRDefault="00AD0F99" w:rsidP="00E52D9B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28587A">
        <w:rPr>
          <w:rFonts w:asciiTheme="minorHAnsi" w:hAnsiTheme="minorHAnsi" w:cstheme="minorHAnsi"/>
        </w:rPr>
        <w:t xml:space="preserve">testiranja u slučaju </w:t>
      </w:r>
      <w:proofErr w:type="spellStart"/>
      <w:r w:rsidRPr="0028587A">
        <w:rPr>
          <w:rFonts w:asciiTheme="minorHAnsi" w:hAnsiTheme="minorHAnsi" w:cstheme="minorHAnsi"/>
        </w:rPr>
        <w:t>pandemije</w:t>
      </w:r>
      <w:proofErr w:type="spellEnd"/>
      <w:r w:rsidRPr="0028587A">
        <w:rPr>
          <w:rFonts w:asciiTheme="minorHAnsi" w:hAnsiTheme="minorHAnsi" w:cstheme="minorHAnsi"/>
        </w:rPr>
        <w:t xml:space="preserve"> 3.000,00 eur</w:t>
      </w:r>
    </w:p>
    <w:p w:rsidR="00E52D9B" w:rsidRPr="0028587A" w:rsidRDefault="00E52D9B" w:rsidP="00E52D9B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28587A">
        <w:rPr>
          <w:rFonts w:asciiTheme="minorHAnsi" w:hAnsiTheme="minorHAnsi" w:cstheme="minorHAnsi"/>
        </w:rPr>
        <w:t xml:space="preserve">ostali financijski rashodi – </w:t>
      </w:r>
      <w:r w:rsidR="00AD0F99" w:rsidRPr="0028587A">
        <w:rPr>
          <w:rFonts w:asciiTheme="minorHAnsi" w:hAnsiTheme="minorHAnsi" w:cstheme="minorHAnsi"/>
        </w:rPr>
        <w:t>100,00 eur</w:t>
      </w:r>
    </w:p>
    <w:p w:rsidR="00AD0F99" w:rsidRPr="0028587A" w:rsidRDefault="00AD0F99" w:rsidP="00E52D9B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28587A">
        <w:rPr>
          <w:rFonts w:asciiTheme="minorHAnsi" w:hAnsiTheme="minorHAnsi" w:cstheme="minorHAnsi"/>
        </w:rPr>
        <w:t>lektirna</w:t>
      </w:r>
      <w:proofErr w:type="spellEnd"/>
      <w:r w:rsidRPr="0028587A">
        <w:rPr>
          <w:rFonts w:asciiTheme="minorHAnsi" w:hAnsiTheme="minorHAnsi" w:cstheme="minorHAnsi"/>
        </w:rPr>
        <w:t xml:space="preserve"> građa </w:t>
      </w:r>
      <w:r w:rsidR="00744B6E">
        <w:rPr>
          <w:rFonts w:asciiTheme="minorHAnsi" w:hAnsiTheme="minorHAnsi" w:cstheme="minorHAnsi"/>
        </w:rPr>
        <w:t>i bespl</w:t>
      </w:r>
      <w:r w:rsidR="001B4DC9">
        <w:rPr>
          <w:rFonts w:asciiTheme="minorHAnsi" w:hAnsiTheme="minorHAnsi" w:cstheme="minorHAnsi"/>
        </w:rPr>
        <w:t>atni udžbenici – 2.600</w:t>
      </w:r>
      <w:r w:rsidR="00744B6E">
        <w:rPr>
          <w:rFonts w:asciiTheme="minorHAnsi" w:hAnsiTheme="minorHAnsi" w:cstheme="minorHAnsi"/>
        </w:rPr>
        <w:t>,00</w:t>
      </w:r>
      <w:r w:rsidRPr="0028587A">
        <w:rPr>
          <w:rFonts w:asciiTheme="minorHAnsi" w:hAnsiTheme="minorHAnsi" w:cstheme="minorHAnsi"/>
        </w:rPr>
        <w:t xml:space="preserve"> eur</w:t>
      </w:r>
    </w:p>
    <w:p w:rsidR="00DF70A9" w:rsidRPr="0028587A" w:rsidRDefault="00DF70A9" w:rsidP="00DF70A9">
      <w:pPr>
        <w:rPr>
          <w:rFonts w:asciiTheme="minorHAnsi" w:hAnsiTheme="minorHAnsi" w:cstheme="minorHAnsi"/>
        </w:rPr>
      </w:pPr>
    </w:p>
    <w:p w:rsidR="00E52D9B" w:rsidRDefault="00B54564" w:rsidP="00E52D9B">
      <w:pPr>
        <w:rPr>
          <w:rFonts w:asciiTheme="minorHAnsi" w:hAnsiTheme="minorHAnsi" w:cstheme="minorHAnsi"/>
        </w:rPr>
      </w:pPr>
      <w:r w:rsidRPr="0028587A">
        <w:rPr>
          <w:rFonts w:asciiTheme="minorHAnsi" w:hAnsiTheme="minorHAnsi" w:cstheme="minorHAnsi"/>
        </w:rPr>
        <w:t>Prihodima od proračunskog korisnika koji nam nije nadležan – Grad Garešnica planira se  u iznosu 2.655,00 eura sufinancirati nabava udžbenika za program G</w:t>
      </w:r>
      <w:r w:rsidR="005C5869" w:rsidRPr="0028587A">
        <w:rPr>
          <w:rFonts w:asciiTheme="minorHAnsi" w:hAnsiTheme="minorHAnsi" w:cstheme="minorHAnsi"/>
        </w:rPr>
        <w:t>imnazije.</w:t>
      </w:r>
    </w:p>
    <w:p w:rsidR="005C3865" w:rsidRPr="0028587A" w:rsidRDefault="005C3865" w:rsidP="00E52D9B">
      <w:pPr>
        <w:rPr>
          <w:rFonts w:asciiTheme="minorHAnsi" w:hAnsiTheme="minorHAnsi" w:cstheme="minorHAnsi"/>
        </w:rPr>
      </w:pPr>
    </w:p>
    <w:p w:rsidR="00E52D9B" w:rsidRPr="00054550" w:rsidRDefault="00E52D9B" w:rsidP="00E52D9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</w:rPr>
      </w:pPr>
      <w:r w:rsidRPr="00054550">
        <w:rPr>
          <w:rFonts w:asciiTheme="minorHAnsi" w:hAnsiTheme="minorHAnsi" w:cstheme="minorHAnsi"/>
          <w:b/>
          <w:bCs/>
        </w:rPr>
        <w:t>6.    Izvještaji o postignutim ciljevima i rezultatima programa temeljenim na pokazateljima uspješnosti iz nadležnosti proračunskog korisnika u prethodnoj godini</w:t>
      </w:r>
    </w:p>
    <w:p w:rsidR="00E52D9B" w:rsidRPr="00054550" w:rsidRDefault="00E52D9B" w:rsidP="00E52D9B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</w:p>
    <w:p w:rsidR="00E52D9B" w:rsidRPr="00FA371F" w:rsidRDefault="00205D03" w:rsidP="00E52D9B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A371F">
        <w:rPr>
          <w:rFonts w:asciiTheme="minorHAnsi" w:hAnsiTheme="minorHAnsi" w:cstheme="minorHAnsi"/>
        </w:rPr>
        <w:t>Školsku godinu 2022./2023</w:t>
      </w:r>
      <w:r w:rsidR="00FA371F" w:rsidRPr="00FA371F">
        <w:rPr>
          <w:rFonts w:asciiTheme="minorHAnsi" w:hAnsiTheme="minorHAnsi" w:cstheme="minorHAnsi"/>
        </w:rPr>
        <w:t>. uspješno je završio 301 učenik</w:t>
      </w:r>
      <w:r w:rsidR="00E52D9B" w:rsidRPr="00FA371F">
        <w:rPr>
          <w:rFonts w:asciiTheme="minorHAnsi" w:hAnsiTheme="minorHAnsi" w:cstheme="minorHAnsi"/>
        </w:rPr>
        <w:t xml:space="preserve"> škole</w:t>
      </w:r>
      <w:r w:rsidR="00122D8E" w:rsidRPr="00FA371F">
        <w:rPr>
          <w:rFonts w:asciiTheme="minorHAnsi" w:hAnsiTheme="minorHAnsi" w:cstheme="minorHAnsi"/>
        </w:rPr>
        <w:t>,</w:t>
      </w:r>
      <w:r w:rsidR="00054550" w:rsidRPr="00FA371F">
        <w:rPr>
          <w:rFonts w:asciiTheme="minorHAnsi" w:hAnsiTheme="minorHAnsi" w:cstheme="minorHAnsi"/>
        </w:rPr>
        <w:t xml:space="preserve"> a </w:t>
      </w:r>
      <w:r w:rsidR="00FA371F" w:rsidRPr="00FA371F">
        <w:rPr>
          <w:rFonts w:asciiTheme="minorHAnsi" w:hAnsiTheme="minorHAnsi" w:cstheme="minorHAnsi"/>
        </w:rPr>
        <w:t>12</w:t>
      </w:r>
      <w:r w:rsidR="00E52D9B" w:rsidRPr="00FA371F">
        <w:rPr>
          <w:rFonts w:asciiTheme="minorHAnsi" w:hAnsiTheme="minorHAnsi" w:cstheme="minorHAnsi"/>
        </w:rPr>
        <w:t xml:space="preserve"> uče</w:t>
      </w:r>
      <w:r w:rsidR="00054550" w:rsidRPr="00FA371F">
        <w:rPr>
          <w:rFonts w:asciiTheme="minorHAnsi" w:hAnsiTheme="minorHAnsi" w:cstheme="minorHAnsi"/>
        </w:rPr>
        <w:t xml:space="preserve">nika ponavlja razred. </w:t>
      </w:r>
    </w:p>
    <w:p w:rsidR="00E52D9B" w:rsidRPr="00FA371F" w:rsidRDefault="00E52D9B" w:rsidP="00E52D9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</w:rPr>
      </w:pPr>
      <w:r w:rsidRPr="00FA371F">
        <w:rPr>
          <w:rFonts w:asciiTheme="minorHAnsi" w:hAnsiTheme="minorHAnsi" w:cstheme="minorHAnsi"/>
        </w:rPr>
        <w:t>Prove</w:t>
      </w:r>
      <w:r w:rsidR="00FA371F" w:rsidRPr="00FA371F">
        <w:rPr>
          <w:rFonts w:asciiTheme="minorHAnsi" w:hAnsiTheme="minorHAnsi" w:cstheme="minorHAnsi"/>
        </w:rPr>
        <w:t>dena su školska natjecanja iz 15</w:t>
      </w:r>
      <w:r w:rsidR="00201536" w:rsidRPr="00FA371F">
        <w:rPr>
          <w:rFonts w:asciiTheme="minorHAnsi" w:hAnsiTheme="minorHAnsi" w:cstheme="minorHAnsi"/>
        </w:rPr>
        <w:t xml:space="preserve"> </w:t>
      </w:r>
      <w:r w:rsidR="00FA371F" w:rsidRPr="00FA371F">
        <w:rPr>
          <w:rFonts w:asciiTheme="minorHAnsi" w:hAnsiTheme="minorHAnsi" w:cstheme="minorHAnsi"/>
        </w:rPr>
        <w:t>područja, gdje se natjecalo 48 učenika i 18</w:t>
      </w:r>
      <w:r w:rsidRPr="00FA371F">
        <w:rPr>
          <w:rFonts w:asciiTheme="minorHAnsi" w:hAnsiTheme="minorHAnsi" w:cstheme="minorHAnsi"/>
        </w:rPr>
        <w:t xml:space="preserve"> mentora, uz napomenu da mnogi učenici sudjeluju na više natjecanja. Od tog broja, na županijska</w:t>
      </w:r>
      <w:r w:rsidR="00201536" w:rsidRPr="00FA371F">
        <w:rPr>
          <w:rFonts w:asciiTheme="minorHAnsi" w:hAnsiTheme="minorHAnsi" w:cstheme="minorHAnsi"/>
        </w:rPr>
        <w:t xml:space="preserve"> natj</w:t>
      </w:r>
      <w:r w:rsidR="00FA371F" w:rsidRPr="00FA371F">
        <w:rPr>
          <w:rFonts w:asciiTheme="minorHAnsi" w:hAnsiTheme="minorHAnsi" w:cstheme="minorHAnsi"/>
        </w:rPr>
        <w:t>ecanja plasiralo se njih 27 u 12</w:t>
      </w:r>
      <w:r w:rsidR="00201536" w:rsidRPr="00FA371F">
        <w:rPr>
          <w:rFonts w:asciiTheme="minorHAnsi" w:hAnsiTheme="minorHAnsi" w:cstheme="minorHAnsi"/>
        </w:rPr>
        <w:t xml:space="preserve"> područja</w:t>
      </w:r>
      <w:r w:rsidR="00FA371F" w:rsidRPr="00FA371F">
        <w:rPr>
          <w:rFonts w:asciiTheme="minorHAnsi" w:hAnsiTheme="minorHAnsi" w:cstheme="minorHAnsi"/>
        </w:rPr>
        <w:t>. Na državna natjecanja  pozvana su 2 učenika i 1</w:t>
      </w:r>
      <w:r w:rsidR="00FA371F">
        <w:rPr>
          <w:rFonts w:asciiTheme="minorHAnsi" w:hAnsiTheme="minorHAnsi" w:cstheme="minorHAnsi"/>
        </w:rPr>
        <w:t xml:space="preserve"> mentor</w:t>
      </w:r>
      <w:r w:rsidR="00FA371F" w:rsidRPr="00FA371F">
        <w:rPr>
          <w:rFonts w:asciiTheme="minorHAnsi" w:hAnsiTheme="minorHAnsi" w:cstheme="minorHAnsi"/>
        </w:rPr>
        <w:t xml:space="preserve"> iz 1</w:t>
      </w:r>
      <w:r w:rsidR="00201536" w:rsidRPr="00FA371F">
        <w:rPr>
          <w:rFonts w:asciiTheme="minorHAnsi" w:hAnsiTheme="minorHAnsi" w:cstheme="minorHAnsi"/>
        </w:rPr>
        <w:t xml:space="preserve"> područja</w:t>
      </w:r>
      <w:r w:rsidRPr="00FA371F">
        <w:rPr>
          <w:rFonts w:asciiTheme="minorHAnsi" w:hAnsiTheme="minorHAnsi" w:cstheme="minorHAnsi"/>
        </w:rPr>
        <w:t xml:space="preserve">. </w:t>
      </w:r>
    </w:p>
    <w:p w:rsidR="002A46F9" w:rsidRPr="0028587A" w:rsidRDefault="002A46F9" w:rsidP="00E52D9B">
      <w:pPr>
        <w:pStyle w:val="Odlomakpopisa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:rsidR="00E52D9B" w:rsidRPr="0028587A" w:rsidRDefault="00E52D9B" w:rsidP="00E52D9B">
      <w:pPr>
        <w:pStyle w:val="Odlomakpopisa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:rsidR="00E52D9B" w:rsidRPr="0028587A" w:rsidRDefault="00E52D9B" w:rsidP="00E52D9B">
      <w:pPr>
        <w:pStyle w:val="Odlomakpopisa"/>
        <w:tabs>
          <w:tab w:val="left" w:pos="284"/>
          <w:tab w:val="left" w:pos="426"/>
        </w:tabs>
        <w:ind w:left="0"/>
        <w:rPr>
          <w:rFonts w:asciiTheme="minorHAnsi" w:hAnsiTheme="minorHAnsi" w:cstheme="minorHAnsi"/>
          <w:b/>
          <w:bCs/>
          <w:color w:val="000000" w:themeColor="text1"/>
        </w:rPr>
      </w:pPr>
      <w:r w:rsidRPr="0028587A">
        <w:rPr>
          <w:rFonts w:asciiTheme="minorHAnsi" w:hAnsiTheme="minorHAnsi" w:cstheme="minorHAnsi"/>
          <w:b/>
          <w:bCs/>
          <w:color w:val="000000" w:themeColor="text1"/>
        </w:rPr>
        <w:t>7.</w:t>
      </w:r>
      <w:r w:rsidRPr="0028587A">
        <w:rPr>
          <w:rFonts w:asciiTheme="minorHAnsi" w:hAnsiTheme="minorHAnsi" w:cstheme="minorHAnsi"/>
          <w:bCs/>
          <w:color w:val="000000" w:themeColor="text1"/>
        </w:rPr>
        <w:t xml:space="preserve">    </w:t>
      </w:r>
      <w:r w:rsidRPr="0028587A">
        <w:rPr>
          <w:rFonts w:asciiTheme="minorHAnsi" w:hAnsiTheme="minorHAnsi" w:cstheme="minorHAnsi"/>
          <w:b/>
          <w:bCs/>
          <w:color w:val="000000" w:themeColor="text1"/>
        </w:rPr>
        <w:t>Zaključak</w:t>
      </w:r>
    </w:p>
    <w:p w:rsidR="00E52D9B" w:rsidRPr="0028587A" w:rsidRDefault="00E52D9B" w:rsidP="00E52D9B">
      <w:pPr>
        <w:pStyle w:val="Odlomakpopisa"/>
        <w:ind w:left="0"/>
        <w:rPr>
          <w:rFonts w:asciiTheme="minorHAnsi" w:hAnsiTheme="minorHAnsi" w:cstheme="minorHAnsi"/>
          <w:b/>
          <w:bCs/>
        </w:rPr>
      </w:pPr>
    </w:p>
    <w:p w:rsidR="00E52D9B" w:rsidRPr="0028587A" w:rsidRDefault="00E52D9B" w:rsidP="00E52D9B">
      <w:pPr>
        <w:pStyle w:val="Odlomakpopisa"/>
        <w:ind w:left="0"/>
        <w:jc w:val="both"/>
        <w:rPr>
          <w:rFonts w:asciiTheme="minorHAnsi" w:hAnsiTheme="minorHAnsi" w:cstheme="minorHAnsi"/>
          <w:bCs/>
        </w:rPr>
      </w:pPr>
      <w:r w:rsidRPr="0028587A">
        <w:rPr>
          <w:rFonts w:asciiTheme="minorHAnsi" w:hAnsiTheme="minorHAnsi" w:cstheme="minorHAnsi"/>
          <w:bCs/>
        </w:rPr>
        <w:t xml:space="preserve">     Obrazloženje financijskog plana jednako je važan dokument kao i sam plan iskazan u brojkama. U njemu povezujemo ciljeve škole s izvorima sredstava za njihovo ostvarenje i pratimo uspješnost realizacije. </w:t>
      </w:r>
    </w:p>
    <w:p w:rsidR="00E52D9B" w:rsidRPr="0028587A" w:rsidRDefault="00E52D9B" w:rsidP="00E52D9B">
      <w:pPr>
        <w:pStyle w:val="Odlomakpopisa"/>
        <w:ind w:left="0"/>
        <w:jc w:val="both"/>
        <w:rPr>
          <w:rFonts w:asciiTheme="minorHAnsi" w:hAnsiTheme="minorHAnsi" w:cstheme="minorHAnsi"/>
          <w:bCs/>
        </w:rPr>
      </w:pPr>
      <w:r w:rsidRPr="0028587A">
        <w:rPr>
          <w:rFonts w:asciiTheme="minorHAnsi" w:hAnsiTheme="minorHAnsi" w:cstheme="minorHAnsi"/>
          <w:bCs/>
        </w:rPr>
        <w:t>Moguće su i vjerojatne izmjene i dopune financijskog plana tokom godine zbog nepredviđenih okolnosti, bilo da se radi o smanjenju sredstava, povećanim izdacima ili neplaniranim prihodima.</w:t>
      </w:r>
    </w:p>
    <w:p w:rsidR="00E52D9B" w:rsidRPr="0028587A" w:rsidRDefault="00E52D9B" w:rsidP="00E52D9B">
      <w:pPr>
        <w:pStyle w:val="Odlomakpopisa"/>
        <w:ind w:left="0"/>
        <w:rPr>
          <w:rFonts w:asciiTheme="minorHAnsi" w:hAnsiTheme="minorHAnsi" w:cstheme="minorHAnsi"/>
        </w:rPr>
      </w:pPr>
    </w:p>
    <w:p w:rsidR="00E52D9B" w:rsidRPr="0028587A" w:rsidRDefault="00E52D9B" w:rsidP="00E52D9B">
      <w:pPr>
        <w:tabs>
          <w:tab w:val="left" w:pos="284"/>
          <w:tab w:val="left" w:pos="12474"/>
        </w:tabs>
        <w:rPr>
          <w:rFonts w:asciiTheme="minorHAnsi" w:hAnsiTheme="minorHAnsi" w:cstheme="minorHAnsi"/>
        </w:rPr>
      </w:pPr>
      <w:r w:rsidRPr="0028587A">
        <w:rPr>
          <w:rFonts w:asciiTheme="minorHAnsi" w:hAnsiTheme="minorHAnsi" w:cstheme="minorHAnsi"/>
        </w:rPr>
        <w:t xml:space="preserve">     </w:t>
      </w:r>
    </w:p>
    <w:p w:rsidR="00E52D9B" w:rsidRPr="0028587A" w:rsidRDefault="00E52D9B" w:rsidP="00E52D9B">
      <w:pPr>
        <w:rPr>
          <w:rFonts w:asciiTheme="minorHAnsi" w:hAnsiTheme="minorHAnsi" w:cstheme="minorHAnsi"/>
          <w:color w:val="000000"/>
        </w:rPr>
      </w:pPr>
    </w:p>
    <w:p w:rsidR="00E52D9B" w:rsidRPr="0028587A" w:rsidRDefault="00E52D9B" w:rsidP="00E52D9B">
      <w:pPr>
        <w:rPr>
          <w:rFonts w:asciiTheme="minorHAnsi" w:hAnsiTheme="minorHAnsi" w:cstheme="minorHAnsi"/>
        </w:rPr>
      </w:pPr>
    </w:p>
    <w:p w:rsidR="00E52D9B" w:rsidRPr="0028587A" w:rsidRDefault="00E52D9B" w:rsidP="00E52D9B">
      <w:pPr>
        <w:rPr>
          <w:rFonts w:asciiTheme="minorHAnsi" w:hAnsiTheme="minorHAnsi" w:cstheme="minorHAnsi"/>
        </w:rPr>
      </w:pPr>
    </w:p>
    <w:p w:rsidR="00E52D9B" w:rsidRPr="0028587A" w:rsidRDefault="00E52D9B" w:rsidP="00E52D9B">
      <w:pPr>
        <w:rPr>
          <w:rFonts w:asciiTheme="minorHAnsi" w:hAnsiTheme="minorHAnsi" w:cstheme="minorHAnsi"/>
        </w:rPr>
      </w:pPr>
    </w:p>
    <w:p w:rsidR="00E52D9B" w:rsidRPr="0028587A" w:rsidRDefault="0028587A" w:rsidP="00E52D9B">
      <w:pPr>
        <w:rPr>
          <w:rFonts w:asciiTheme="minorHAnsi" w:hAnsiTheme="minorHAnsi" w:cstheme="minorHAnsi"/>
        </w:rPr>
      </w:pPr>
      <w:r w:rsidRPr="0028587A">
        <w:rPr>
          <w:rFonts w:asciiTheme="minorHAnsi" w:hAnsiTheme="minorHAnsi" w:cstheme="minorHAnsi"/>
        </w:rPr>
        <w:t xml:space="preserve">     Predsjednica</w:t>
      </w:r>
      <w:r w:rsidR="00E52D9B" w:rsidRPr="0028587A">
        <w:rPr>
          <w:rFonts w:asciiTheme="minorHAnsi" w:hAnsiTheme="minorHAnsi" w:cstheme="minorHAnsi"/>
        </w:rPr>
        <w:t xml:space="preserve"> školskog odbora                                         </w:t>
      </w:r>
      <w:r w:rsidRPr="0028587A">
        <w:rPr>
          <w:rFonts w:asciiTheme="minorHAnsi" w:hAnsiTheme="minorHAnsi" w:cstheme="minorHAnsi"/>
        </w:rPr>
        <w:t xml:space="preserve">                 </w:t>
      </w:r>
      <w:r w:rsidR="00BD5084">
        <w:rPr>
          <w:rFonts w:asciiTheme="minorHAnsi" w:hAnsiTheme="minorHAnsi" w:cstheme="minorHAnsi"/>
        </w:rPr>
        <w:t xml:space="preserve">     </w:t>
      </w:r>
      <w:r w:rsidRPr="0028587A">
        <w:rPr>
          <w:rFonts w:asciiTheme="minorHAnsi" w:hAnsiTheme="minorHAnsi" w:cstheme="minorHAnsi"/>
        </w:rPr>
        <w:t xml:space="preserve">Ravnatelj: </w:t>
      </w:r>
      <w:r w:rsidR="00E52D9B" w:rsidRPr="0028587A">
        <w:rPr>
          <w:rFonts w:asciiTheme="minorHAnsi" w:hAnsiTheme="minorHAnsi" w:cstheme="minorHAnsi"/>
        </w:rPr>
        <w:tab/>
      </w:r>
    </w:p>
    <w:p w:rsidR="00E52D9B" w:rsidRPr="0028587A" w:rsidRDefault="00BD5084" w:rsidP="00E52D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Andreja Klobučar</w:t>
      </w:r>
      <w:r w:rsidR="00E52D9B" w:rsidRPr="0028587A">
        <w:rPr>
          <w:rFonts w:asciiTheme="minorHAnsi" w:hAnsiTheme="minorHAnsi" w:cstheme="minorHAnsi"/>
        </w:rPr>
        <w:t>, prof.</w:t>
      </w:r>
      <w:r w:rsidR="00E52D9B" w:rsidRPr="0028587A">
        <w:rPr>
          <w:rFonts w:asciiTheme="minorHAnsi" w:hAnsiTheme="minorHAnsi" w:cstheme="minorHAnsi"/>
        </w:rPr>
        <w:tab/>
        <w:t xml:space="preserve">                                                         </w:t>
      </w:r>
      <w:r w:rsidR="0028587A" w:rsidRPr="0028587A">
        <w:rPr>
          <w:rFonts w:asciiTheme="minorHAnsi" w:hAnsiTheme="minorHAnsi" w:cstheme="minorHAnsi"/>
        </w:rPr>
        <w:t>Robert Kelečić</w:t>
      </w:r>
      <w:r>
        <w:rPr>
          <w:rFonts w:asciiTheme="minorHAnsi" w:hAnsiTheme="minorHAnsi" w:cstheme="minorHAnsi"/>
        </w:rPr>
        <w:t>, dipl.</w:t>
      </w:r>
      <w:r w:rsidR="00FB339E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oec</w:t>
      </w:r>
      <w:proofErr w:type="spellEnd"/>
      <w:r>
        <w:rPr>
          <w:rFonts w:asciiTheme="minorHAnsi" w:hAnsiTheme="minorHAnsi" w:cstheme="minorHAnsi"/>
        </w:rPr>
        <w:t xml:space="preserve">. </w:t>
      </w:r>
      <w:r w:rsidR="00E52D9B" w:rsidRPr="0028587A">
        <w:rPr>
          <w:rFonts w:asciiTheme="minorHAnsi" w:hAnsiTheme="minorHAnsi" w:cstheme="minorHAnsi"/>
        </w:rPr>
        <w:t xml:space="preserve"> </w:t>
      </w:r>
    </w:p>
    <w:p w:rsidR="00E52D9B" w:rsidRPr="007168B2" w:rsidRDefault="00E52D9B" w:rsidP="00E52D9B">
      <w:pPr>
        <w:rPr>
          <w:rFonts w:asciiTheme="minorHAnsi" w:hAnsiTheme="minorHAnsi" w:cstheme="minorHAnsi"/>
          <w:sz w:val="24"/>
          <w:szCs w:val="24"/>
        </w:rPr>
      </w:pPr>
    </w:p>
    <w:p w:rsidR="00E52D9B" w:rsidRPr="007168B2" w:rsidRDefault="00E52D9B" w:rsidP="00E52D9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7168B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</w:t>
      </w:r>
    </w:p>
    <w:p w:rsidR="00E52D9B" w:rsidRPr="00E52D9B" w:rsidRDefault="00E52D9B" w:rsidP="00E52D9B">
      <w:pPr>
        <w:rPr>
          <w:rFonts w:asciiTheme="minorHAnsi" w:hAnsiTheme="minorHAnsi" w:cstheme="minorHAnsi"/>
          <w:sz w:val="24"/>
          <w:szCs w:val="24"/>
        </w:rPr>
      </w:pPr>
    </w:p>
    <w:p w:rsidR="00E52D9B" w:rsidRDefault="00E52D9B"/>
    <w:p w:rsidR="00E52D9B" w:rsidRDefault="00E52D9B"/>
    <w:p w:rsidR="00E52D9B" w:rsidRDefault="00E52D9B"/>
    <w:sectPr w:rsidR="00E52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CCA"/>
    <w:multiLevelType w:val="hybridMultilevel"/>
    <w:tmpl w:val="92843F9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716E"/>
    <w:multiLevelType w:val="hybridMultilevel"/>
    <w:tmpl w:val="D372473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DE65BE"/>
    <w:multiLevelType w:val="hybridMultilevel"/>
    <w:tmpl w:val="88E2B79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D0179"/>
    <w:multiLevelType w:val="hybridMultilevel"/>
    <w:tmpl w:val="5D6091E0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66732"/>
    <w:multiLevelType w:val="hybridMultilevel"/>
    <w:tmpl w:val="69289C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2D7002"/>
    <w:multiLevelType w:val="hybridMultilevel"/>
    <w:tmpl w:val="BC26A0B2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10EC2"/>
    <w:multiLevelType w:val="hybridMultilevel"/>
    <w:tmpl w:val="ABB81E6E"/>
    <w:lvl w:ilvl="0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6674FEC"/>
    <w:multiLevelType w:val="hybridMultilevel"/>
    <w:tmpl w:val="4C26C43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E2AD3"/>
    <w:multiLevelType w:val="hybridMultilevel"/>
    <w:tmpl w:val="9E7C7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3032B"/>
    <w:multiLevelType w:val="hybridMultilevel"/>
    <w:tmpl w:val="EF9E459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9B"/>
    <w:rsid w:val="000126A9"/>
    <w:rsid w:val="00054550"/>
    <w:rsid w:val="00073617"/>
    <w:rsid w:val="000C4931"/>
    <w:rsid w:val="000C76F2"/>
    <w:rsid w:val="001007B6"/>
    <w:rsid w:val="00112352"/>
    <w:rsid w:val="00122D8E"/>
    <w:rsid w:val="00123E2C"/>
    <w:rsid w:val="001300F0"/>
    <w:rsid w:val="00146626"/>
    <w:rsid w:val="00171F2D"/>
    <w:rsid w:val="00175FF9"/>
    <w:rsid w:val="001B4DC9"/>
    <w:rsid w:val="00201536"/>
    <w:rsid w:val="00205D03"/>
    <w:rsid w:val="0021550B"/>
    <w:rsid w:val="00255974"/>
    <w:rsid w:val="002600A0"/>
    <w:rsid w:val="0028587A"/>
    <w:rsid w:val="002A46F9"/>
    <w:rsid w:val="002F5648"/>
    <w:rsid w:val="00375DA0"/>
    <w:rsid w:val="00386D6A"/>
    <w:rsid w:val="003C1D2E"/>
    <w:rsid w:val="003C4C5E"/>
    <w:rsid w:val="003C6F41"/>
    <w:rsid w:val="003D16D6"/>
    <w:rsid w:val="003D223F"/>
    <w:rsid w:val="003E6EA7"/>
    <w:rsid w:val="003F78D8"/>
    <w:rsid w:val="00436A2B"/>
    <w:rsid w:val="00456A56"/>
    <w:rsid w:val="004B2D18"/>
    <w:rsid w:val="004E279E"/>
    <w:rsid w:val="005715EA"/>
    <w:rsid w:val="005728A8"/>
    <w:rsid w:val="005A327B"/>
    <w:rsid w:val="005A3648"/>
    <w:rsid w:val="005A3F06"/>
    <w:rsid w:val="005C3865"/>
    <w:rsid w:val="005C5869"/>
    <w:rsid w:val="005F0B98"/>
    <w:rsid w:val="0064355B"/>
    <w:rsid w:val="006C116E"/>
    <w:rsid w:val="00715E1F"/>
    <w:rsid w:val="007343AC"/>
    <w:rsid w:val="00744B6E"/>
    <w:rsid w:val="00756E23"/>
    <w:rsid w:val="007971C7"/>
    <w:rsid w:val="007A2297"/>
    <w:rsid w:val="00810A7E"/>
    <w:rsid w:val="008502AF"/>
    <w:rsid w:val="00857C43"/>
    <w:rsid w:val="00872E91"/>
    <w:rsid w:val="008A7145"/>
    <w:rsid w:val="008F06F4"/>
    <w:rsid w:val="00956D0B"/>
    <w:rsid w:val="00986051"/>
    <w:rsid w:val="00990010"/>
    <w:rsid w:val="009964AF"/>
    <w:rsid w:val="009B2585"/>
    <w:rsid w:val="00A03E66"/>
    <w:rsid w:val="00A67CA4"/>
    <w:rsid w:val="00A76E0E"/>
    <w:rsid w:val="00A84634"/>
    <w:rsid w:val="00AD0F99"/>
    <w:rsid w:val="00AD32E4"/>
    <w:rsid w:val="00B051C2"/>
    <w:rsid w:val="00B32E20"/>
    <w:rsid w:val="00B43FF4"/>
    <w:rsid w:val="00B4717F"/>
    <w:rsid w:val="00B54564"/>
    <w:rsid w:val="00B65278"/>
    <w:rsid w:val="00B955CE"/>
    <w:rsid w:val="00BB6401"/>
    <w:rsid w:val="00BC3791"/>
    <w:rsid w:val="00BC4DBE"/>
    <w:rsid w:val="00BD5084"/>
    <w:rsid w:val="00BE036C"/>
    <w:rsid w:val="00BF4637"/>
    <w:rsid w:val="00BF5F38"/>
    <w:rsid w:val="00C4486B"/>
    <w:rsid w:val="00C47F40"/>
    <w:rsid w:val="00C55AE5"/>
    <w:rsid w:val="00C7186B"/>
    <w:rsid w:val="00C8215F"/>
    <w:rsid w:val="00D43241"/>
    <w:rsid w:val="00D6074E"/>
    <w:rsid w:val="00D85AA5"/>
    <w:rsid w:val="00DF5643"/>
    <w:rsid w:val="00DF70A9"/>
    <w:rsid w:val="00E52D9B"/>
    <w:rsid w:val="00E53A65"/>
    <w:rsid w:val="00E7733C"/>
    <w:rsid w:val="00EB103B"/>
    <w:rsid w:val="00EB7C4A"/>
    <w:rsid w:val="00F01466"/>
    <w:rsid w:val="00F25186"/>
    <w:rsid w:val="00F54FED"/>
    <w:rsid w:val="00F675DB"/>
    <w:rsid w:val="00F950B3"/>
    <w:rsid w:val="00F96F28"/>
    <w:rsid w:val="00FA371F"/>
    <w:rsid w:val="00FB339E"/>
    <w:rsid w:val="00FC401C"/>
    <w:rsid w:val="00FC7DF7"/>
    <w:rsid w:val="00FD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180E4-5637-47FF-8261-B3C8A3C5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9B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D9B"/>
    <w:pPr>
      <w:ind w:left="720"/>
      <w:contextualSpacing/>
    </w:pPr>
  </w:style>
  <w:style w:type="paragraph" w:styleId="Bezproreda">
    <w:name w:val="No Spacing"/>
    <w:uiPriority w:val="99"/>
    <w:qFormat/>
    <w:rsid w:val="00E52D9B"/>
    <w:pPr>
      <w:spacing w:after="0" w:line="240" w:lineRule="auto"/>
    </w:pPr>
    <w:rPr>
      <w:rFonts w:ascii="Calibri" w:eastAsia="Calibri" w:hAnsi="Calibri" w:cs="Calibri"/>
    </w:rPr>
  </w:style>
  <w:style w:type="table" w:styleId="Reetkatablice">
    <w:name w:val="Table Grid"/>
    <w:basedOn w:val="Obinatablica"/>
    <w:uiPriority w:val="39"/>
    <w:rsid w:val="0013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BF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BF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06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6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23C9-0B4A-44EE-B6F2-D60F9ED8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24</cp:revision>
  <cp:lastPrinted>2023-10-23T12:18:00Z</cp:lastPrinted>
  <dcterms:created xsi:type="dcterms:W3CDTF">2023-10-18T11:09:00Z</dcterms:created>
  <dcterms:modified xsi:type="dcterms:W3CDTF">2023-10-24T11:32:00Z</dcterms:modified>
</cp:coreProperties>
</file>