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15" w:rsidRPr="00694486" w:rsidRDefault="00542E15" w:rsidP="00542E15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694486">
        <w:rPr>
          <w:rFonts w:ascii="Times New Roman" w:hAnsi="Times New Roman"/>
          <w:b/>
          <w:bCs/>
          <w:sz w:val="22"/>
          <w:szCs w:val="22"/>
        </w:rPr>
        <w:t>SS ˝AUGUST ŠENOA˝ GAREŠNICA</w:t>
      </w:r>
    </w:p>
    <w:p w:rsidR="00542E15" w:rsidRPr="00694486" w:rsidRDefault="00542E15" w:rsidP="00542E15">
      <w:pPr>
        <w:rPr>
          <w:rFonts w:ascii="Times New Roman" w:hAnsi="Times New Roman"/>
          <w:sz w:val="22"/>
          <w:szCs w:val="22"/>
        </w:rPr>
      </w:pPr>
      <w:r w:rsidRPr="00694486">
        <w:rPr>
          <w:rFonts w:ascii="Times New Roman" w:hAnsi="Times New Roman"/>
          <w:sz w:val="22"/>
          <w:szCs w:val="22"/>
        </w:rPr>
        <w:t xml:space="preserve">BJELOVARSKO-BILOGORSKA ŽUPANIJA                         </w:t>
      </w:r>
      <w:r w:rsidR="004A3C6E">
        <w:rPr>
          <w:rFonts w:ascii="Times New Roman" w:hAnsi="Times New Roman"/>
          <w:sz w:val="22"/>
          <w:szCs w:val="22"/>
        </w:rPr>
        <w:t xml:space="preserve"> </w:t>
      </w:r>
      <w:r w:rsidRPr="00694486">
        <w:rPr>
          <w:rFonts w:ascii="Times New Roman" w:hAnsi="Times New Roman"/>
          <w:sz w:val="22"/>
          <w:szCs w:val="22"/>
        </w:rPr>
        <w:t xml:space="preserve">RKP:                                     </w:t>
      </w:r>
      <w:r>
        <w:rPr>
          <w:rFonts w:ascii="Times New Roman" w:hAnsi="Times New Roman"/>
          <w:sz w:val="22"/>
          <w:szCs w:val="22"/>
        </w:rPr>
        <w:t xml:space="preserve">   </w:t>
      </w:r>
      <w:r w:rsidRPr="00694486">
        <w:rPr>
          <w:rFonts w:ascii="Times New Roman" w:hAnsi="Times New Roman"/>
          <w:sz w:val="22"/>
          <w:szCs w:val="22"/>
        </w:rPr>
        <w:t>18872</w:t>
      </w:r>
    </w:p>
    <w:p w:rsidR="00542E15" w:rsidRPr="00694486" w:rsidRDefault="00542E15" w:rsidP="00542E15">
      <w:pPr>
        <w:rPr>
          <w:rFonts w:ascii="Times New Roman" w:hAnsi="Times New Roman"/>
          <w:sz w:val="22"/>
          <w:szCs w:val="22"/>
        </w:rPr>
      </w:pPr>
      <w:r w:rsidRPr="00694486">
        <w:rPr>
          <w:rFonts w:ascii="Times New Roman" w:hAnsi="Times New Roman"/>
          <w:sz w:val="22"/>
          <w:szCs w:val="22"/>
        </w:rPr>
        <w:t xml:space="preserve">KOLODVORSKA 6, GAREŠNICA             </w:t>
      </w:r>
      <w:r>
        <w:rPr>
          <w:rFonts w:ascii="Times New Roman" w:hAnsi="Times New Roman"/>
          <w:sz w:val="22"/>
          <w:szCs w:val="22"/>
        </w:rPr>
        <w:t xml:space="preserve">                              </w:t>
      </w:r>
      <w:r w:rsidRPr="00694486">
        <w:rPr>
          <w:rFonts w:ascii="Times New Roman" w:hAnsi="Times New Roman"/>
          <w:sz w:val="22"/>
          <w:szCs w:val="22"/>
        </w:rPr>
        <w:t xml:space="preserve">MATIČNI BROJ: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694486">
        <w:rPr>
          <w:rFonts w:ascii="Times New Roman" w:hAnsi="Times New Roman"/>
          <w:sz w:val="22"/>
          <w:szCs w:val="22"/>
        </w:rPr>
        <w:t>03035638</w:t>
      </w:r>
    </w:p>
    <w:p w:rsidR="00542E15" w:rsidRPr="00694486" w:rsidRDefault="004A3C6E" w:rsidP="00542E1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OIB:  4</w:t>
      </w:r>
      <w:r w:rsidR="00542E15" w:rsidRPr="00694486">
        <w:rPr>
          <w:rFonts w:ascii="Times New Roman" w:hAnsi="Times New Roman"/>
          <w:sz w:val="22"/>
          <w:szCs w:val="22"/>
        </w:rPr>
        <w:t>2705283746</w:t>
      </w:r>
    </w:p>
    <w:p w:rsidR="00542E15" w:rsidRPr="00694486" w:rsidRDefault="00542E15" w:rsidP="00542E15">
      <w:pPr>
        <w:rPr>
          <w:rFonts w:ascii="Times New Roman" w:hAnsi="Times New Roman"/>
          <w:sz w:val="22"/>
        </w:rPr>
      </w:pPr>
      <w:r w:rsidRPr="00694486">
        <w:rPr>
          <w:rFonts w:ascii="Times New Roman" w:hAnsi="Times New Roman"/>
          <w:sz w:val="22"/>
        </w:rPr>
        <w:t xml:space="preserve">                                                                    </w:t>
      </w:r>
      <w:r>
        <w:rPr>
          <w:rFonts w:ascii="Times New Roman" w:hAnsi="Times New Roman"/>
          <w:sz w:val="22"/>
        </w:rPr>
        <w:t xml:space="preserve">   </w:t>
      </w:r>
    </w:p>
    <w:p w:rsidR="00542E15" w:rsidRPr="00694486" w:rsidRDefault="00542E15" w:rsidP="00542E15">
      <w:pPr>
        <w:rPr>
          <w:rFonts w:ascii="Times New Roman" w:hAnsi="Times New Roman"/>
        </w:rPr>
      </w:pPr>
    </w:p>
    <w:p w:rsidR="00542E15" w:rsidRPr="00694486" w:rsidRDefault="00542E15" w:rsidP="00542E15">
      <w:pPr>
        <w:rPr>
          <w:rFonts w:ascii="Times New Roman" w:hAnsi="Times New Roman"/>
          <w:b/>
        </w:rPr>
      </w:pPr>
    </w:p>
    <w:p w:rsidR="00542E15" w:rsidRDefault="000B666F" w:rsidP="00542E15">
      <w:pPr>
        <w:pStyle w:val="Naslov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OBRAZLOŽENJE</w:t>
      </w:r>
    </w:p>
    <w:p w:rsidR="00542E15" w:rsidRPr="00542E15" w:rsidRDefault="00542E15" w:rsidP="00542E15"/>
    <w:p w:rsidR="00542E15" w:rsidRDefault="00542E15" w:rsidP="00542E1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Izvještaj</w:t>
      </w:r>
      <w:r w:rsidR="000B666F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 o izvršenju financijskog plana za ra</w:t>
      </w:r>
      <w:r w:rsidR="00B92125">
        <w:rPr>
          <w:rFonts w:ascii="Times New Roman" w:hAnsi="Times New Roman"/>
          <w:b/>
        </w:rPr>
        <w:t>zdoblje 01.01.2023. – 30.06.2023</w:t>
      </w:r>
      <w:r>
        <w:rPr>
          <w:rFonts w:ascii="Times New Roman" w:hAnsi="Times New Roman"/>
          <w:b/>
        </w:rPr>
        <w:t>.</w:t>
      </w:r>
    </w:p>
    <w:p w:rsidR="00542E15" w:rsidRDefault="00542E15" w:rsidP="00542E15">
      <w:pPr>
        <w:rPr>
          <w:rFonts w:ascii="Times New Roman" w:hAnsi="Times New Roman"/>
          <w:b/>
        </w:rPr>
      </w:pPr>
    </w:p>
    <w:p w:rsidR="00542E15" w:rsidRDefault="00542E15" w:rsidP="00542E15">
      <w:pPr>
        <w:rPr>
          <w:rFonts w:ascii="Times New Roman" w:hAnsi="Times New Roman"/>
        </w:rPr>
      </w:pPr>
      <w:r>
        <w:rPr>
          <w:rFonts w:ascii="Times New Roman" w:hAnsi="Times New Roman"/>
        </w:rPr>
        <w:t>na temelju članka 76. Zakona o proračunu (NN011/2021), Pravilnika o polugodišnjem i godišnjem izvještaju o izvršenju Proračuna (NN24/43,102/17, 01/20</w:t>
      </w:r>
      <w:r w:rsidR="00307D7C">
        <w:rPr>
          <w:rFonts w:ascii="Times New Roman" w:hAnsi="Times New Roman"/>
        </w:rPr>
        <w:t>, 147/20</w:t>
      </w:r>
      <w:r w:rsidR="00103452">
        <w:rPr>
          <w:rFonts w:ascii="Times New Roman" w:hAnsi="Times New Roman"/>
        </w:rPr>
        <w:t>) i članka 26</w:t>
      </w:r>
      <w:r>
        <w:rPr>
          <w:rFonts w:ascii="Times New Roman" w:hAnsi="Times New Roman"/>
        </w:rPr>
        <w:t xml:space="preserve">. Statuta Srednje škole ˝August Šenoa ˝ Garešnica  </w:t>
      </w:r>
      <w:r w:rsidR="00307D7C">
        <w:rPr>
          <w:rFonts w:ascii="Times New Roman" w:hAnsi="Times New Roman"/>
        </w:rPr>
        <w:t>Škols</w:t>
      </w:r>
      <w:r w:rsidR="005237FD">
        <w:rPr>
          <w:rFonts w:ascii="Times New Roman" w:hAnsi="Times New Roman"/>
        </w:rPr>
        <w:t>ki odbor na sjednici održanoj 14</w:t>
      </w:r>
      <w:r w:rsidR="00B92125">
        <w:rPr>
          <w:rFonts w:ascii="Times New Roman" w:hAnsi="Times New Roman"/>
        </w:rPr>
        <w:t>.07.2023</w:t>
      </w:r>
      <w:r w:rsidR="00307D7C">
        <w:rPr>
          <w:rFonts w:ascii="Times New Roman" w:hAnsi="Times New Roman"/>
        </w:rPr>
        <w:t xml:space="preserve">.  donio je Izvještaj o izvršenju financijskog plana za razdoblje </w:t>
      </w:r>
      <w:r w:rsidR="002733E8">
        <w:rPr>
          <w:rFonts w:ascii="Times New Roman" w:hAnsi="Times New Roman"/>
        </w:rPr>
        <w:t>1.1.23. do 30.06.2023</w:t>
      </w:r>
      <w:r w:rsidR="00307D7C">
        <w:rPr>
          <w:rFonts w:ascii="Times New Roman" w:hAnsi="Times New Roman"/>
        </w:rPr>
        <w:t>.</w:t>
      </w:r>
    </w:p>
    <w:p w:rsidR="00307D7C" w:rsidRDefault="00307D7C" w:rsidP="00542E15">
      <w:pPr>
        <w:rPr>
          <w:rFonts w:ascii="Times New Roman" w:hAnsi="Times New Roman"/>
        </w:rPr>
      </w:pPr>
    </w:p>
    <w:p w:rsidR="00307D7C" w:rsidRDefault="00307D7C" w:rsidP="00542E15">
      <w:pPr>
        <w:rPr>
          <w:rFonts w:ascii="Times New Roman" w:hAnsi="Times New Roman"/>
        </w:rPr>
      </w:pPr>
      <w:r>
        <w:rPr>
          <w:rFonts w:ascii="Times New Roman" w:hAnsi="Times New Roman"/>
        </w:rPr>
        <w:t>Izvještaj se sastoji o Općeg dijela proračuna( u privitku bilješki – sažetak) i  posebnog dijela proračuna (u privitku).</w:t>
      </w:r>
    </w:p>
    <w:p w:rsidR="00307D7C" w:rsidRDefault="00307D7C" w:rsidP="00542E15">
      <w:pPr>
        <w:rPr>
          <w:rFonts w:ascii="Times New Roman" w:hAnsi="Times New Roman"/>
        </w:rPr>
      </w:pPr>
    </w:p>
    <w:p w:rsidR="00307D7C" w:rsidRDefault="000B666F" w:rsidP="00542E1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="00307D7C">
        <w:rPr>
          <w:rFonts w:ascii="Times New Roman" w:hAnsi="Times New Roman"/>
        </w:rPr>
        <w:t>I OPĆI DIO PRORAČUNA</w:t>
      </w:r>
    </w:p>
    <w:p w:rsidR="00307D7C" w:rsidRDefault="00307D7C" w:rsidP="00542E15">
      <w:pPr>
        <w:rPr>
          <w:rFonts w:ascii="Times New Roman" w:hAnsi="Times New Roman"/>
        </w:rPr>
      </w:pPr>
    </w:p>
    <w:tbl>
      <w:tblPr>
        <w:tblStyle w:val="TableGrid"/>
        <w:tblW w:w="10921" w:type="dxa"/>
        <w:tblInd w:w="-689" w:type="dxa"/>
        <w:tblCellMar>
          <w:top w:w="9" w:type="dxa"/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14"/>
        <w:gridCol w:w="1069"/>
        <w:gridCol w:w="2567"/>
        <w:gridCol w:w="150"/>
        <w:gridCol w:w="1180"/>
        <w:gridCol w:w="379"/>
        <w:gridCol w:w="1134"/>
        <w:gridCol w:w="142"/>
        <w:gridCol w:w="1276"/>
        <w:gridCol w:w="454"/>
        <w:gridCol w:w="710"/>
        <w:gridCol w:w="655"/>
        <w:gridCol w:w="712"/>
        <w:gridCol w:w="479"/>
      </w:tblGrid>
      <w:tr w:rsidR="000B666F" w:rsidTr="00F55133">
        <w:trPr>
          <w:gridBefore w:val="1"/>
          <w:gridAfter w:val="1"/>
          <w:wBefore w:w="14" w:type="dxa"/>
          <w:wAfter w:w="479" w:type="dxa"/>
          <w:trHeight w:val="541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66F" w:rsidRDefault="000B666F" w:rsidP="00643E27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>Oznaka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66F" w:rsidRDefault="000B666F" w:rsidP="00643E2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Naziv</w:t>
            </w:r>
          </w:p>
        </w:tc>
        <w:tc>
          <w:tcPr>
            <w:tcW w:w="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66F" w:rsidRDefault="00E33144" w:rsidP="00643E27">
            <w:pPr>
              <w:ind w:left="542" w:hanging="431"/>
            </w:pPr>
            <w:r>
              <w:rPr>
                <w:rFonts w:ascii="Arial" w:eastAsia="Arial" w:hAnsi="Arial" w:cs="Arial"/>
                <w:sz w:val="16"/>
              </w:rPr>
              <w:t>Godiš</w:t>
            </w:r>
            <w:r w:rsidR="000B666F">
              <w:rPr>
                <w:rFonts w:ascii="Arial" w:eastAsia="Arial" w:hAnsi="Arial" w:cs="Arial"/>
                <w:sz w:val="16"/>
              </w:rPr>
              <w:t>nji plan    (1.)</w:t>
            </w:r>
          </w:p>
        </w:tc>
        <w:tc>
          <w:tcPr>
            <w:tcW w:w="1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66F" w:rsidRDefault="000B666F" w:rsidP="00643E27">
            <w:pPr>
              <w:ind w:left="542" w:hanging="542"/>
            </w:pPr>
            <w:r>
              <w:rPr>
                <w:rFonts w:ascii="Arial" w:eastAsia="Arial" w:hAnsi="Arial" w:cs="Arial"/>
                <w:sz w:val="16"/>
              </w:rPr>
              <w:t>Plan u razdoblju    (2.)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66F" w:rsidRDefault="000B666F" w:rsidP="00643E27">
            <w:pPr>
              <w:ind w:left="535" w:hanging="422"/>
            </w:pPr>
            <w:r>
              <w:rPr>
                <w:rFonts w:ascii="Arial" w:eastAsia="Arial" w:hAnsi="Arial" w:cs="Arial"/>
                <w:sz w:val="16"/>
              </w:rPr>
              <w:t>Ostvarenje       (3.)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66F" w:rsidRDefault="000B666F" w:rsidP="00643E2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Ind. (4.)  (3./1.)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66F" w:rsidRDefault="000B666F" w:rsidP="00643E27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Ind. (5.)  (3./2.)</w:t>
            </w:r>
          </w:p>
        </w:tc>
      </w:tr>
      <w:tr w:rsidR="000B666F" w:rsidTr="007D1436">
        <w:tblPrEx>
          <w:tblCellMar>
            <w:top w:w="0" w:type="dxa"/>
            <w:left w:w="0" w:type="dxa"/>
            <w:right w:w="0" w:type="dxa"/>
          </w:tblCellMar>
        </w:tblPrEx>
        <w:trPr>
          <w:trHeight w:val="235"/>
        </w:trPr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666F" w:rsidRDefault="000B666F" w:rsidP="00643E27">
            <w:r>
              <w:rPr>
                <w:rFonts w:ascii="Arial" w:eastAsia="Arial" w:hAnsi="Arial" w:cs="Arial"/>
                <w:sz w:val="18"/>
              </w:rPr>
              <w:t>A. RAČUN PRIHODA I RASHODA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0B666F" w:rsidP="00643E27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0B666F" w:rsidP="00643E27"/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0B666F" w:rsidP="00643E27"/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0B666F" w:rsidP="00643E27"/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0B666F" w:rsidP="00643E27"/>
        </w:tc>
      </w:tr>
      <w:tr w:rsidR="000B666F" w:rsidTr="007D1436">
        <w:tblPrEx>
          <w:tblCellMar>
            <w:top w:w="0" w:type="dxa"/>
            <w:left w:w="0" w:type="dxa"/>
            <w:right w:w="0" w:type="dxa"/>
          </w:tblCellMar>
        </w:tblPrEx>
        <w:trPr>
          <w:trHeight w:val="275"/>
        </w:trPr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666F" w:rsidRDefault="000B666F" w:rsidP="00643E27">
            <w:r>
              <w:rPr>
                <w:rFonts w:ascii="Arial" w:eastAsia="Arial" w:hAnsi="Arial" w:cs="Arial"/>
                <w:sz w:val="18"/>
              </w:rPr>
              <w:t>6 PRIHODI POSLOVANJA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2733E8" w:rsidP="007D1436">
            <w:r>
              <w:rPr>
                <w:rFonts w:ascii="Arial" w:eastAsia="Arial" w:hAnsi="Arial" w:cs="Arial"/>
                <w:sz w:val="18"/>
              </w:rPr>
              <w:t xml:space="preserve"> 1.930.175</w:t>
            </w:r>
            <w:r w:rsidR="000B666F">
              <w:rPr>
                <w:rFonts w:ascii="Arial" w:eastAsia="Arial" w:hAnsi="Arial" w:cs="Arial"/>
                <w:sz w:val="18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2733E8" w:rsidP="00643E27">
            <w:r>
              <w:rPr>
                <w:rFonts w:ascii="Arial" w:eastAsia="Arial" w:hAnsi="Arial" w:cs="Arial"/>
                <w:sz w:val="18"/>
              </w:rPr>
              <w:t xml:space="preserve">  965.076</w:t>
            </w:r>
            <w:r w:rsidR="000B666F">
              <w:rPr>
                <w:rFonts w:ascii="Arial" w:eastAsia="Arial" w:hAnsi="Arial" w:cs="Arial"/>
                <w:sz w:val="18"/>
              </w:rPr>
              <w:t>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7D1436" w:rsidP="007D1436">
            <w:r>
              <w:rPr>
                <w:rFonts w:ascii="Arial" w:eastAsia="Arial" w:hAnsi="Arial" w:cs="Arial"/>
                <w:sz w:val="18"/>
              </w:rPr>
              <w:t xml:space="preserve">  </w:t>
            </w:r>
            <w:r w:rsidR="002733E8">
              <w:rPr>
                <w:rFonts w:ascii="Arial" w:eastAsia="Arial" w:hAnsi="Arial" w:cs="Arial"/>
                <w:sz w:val="18"/>
              </w:rPr>
              <w:t xml:space="preserve">   928.426,65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2733E8" w:rsidP="00F55133">
            <w:r>
              <w:rPr>
                <w:rFonts w:ascii="Arial" w:eastAsia="Arial" w:hAnsi="Arial" w:cs="Arial"/>
                <w:sz w:val="18"/>
              </w:rPr>
              <w:t>48,10</w:t>
            </w:r>
            <w:r w:rsidR="000B666F">
              <w:rPr>
                <w:rFonts w:ascii="Arial" w:eastAsia="Arial" w:hAnsi="Arial" w:cs="Arial"/>
                <w:sz w:val="18"/>
              </w:rPr>
              <w:t>%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2733E8" w:rsidP="00F55133">
            <w:r>
              <w:rPr>
                <w:rFonts w:ascii="Arial" w:eastAsia="Arial" w:hAnsi="Arial" w:cs="Arial"/>
                <w:sz w:val="18"/>
              </w:rPr>
              <w:t xml:space="preserve">  96,20</w:t>
            </w:r>
            <w:r w:rsidR="000B666F">
              <w:rPr>
                <w:rFonts w:ascii="Arial" w:eastAsia="Arial" w:hAnsi="Arial" w:cs="Arial"/>
                <w:sz w:val="18"/>
              </w:rPr>
              <w:t>%</w:t>
            </w:r>
          </w:p>
        </w:tc>
      </w:tr>
      <w:tr w:rsidR="000B666F" w:rsidTr="007D1436">
        <w:tblPrEx>
          <w:tblCellMar>
            <w:top w:w="0" w:type="dxa"/>
            <w:left w:w="0" w:type="dxa"/>
            <w:right w:w="0" w:type="dxa"/>
          </w:tblCellMar>
        </w:tblPrEx>
        <w:trPr>
          <w:trHeight w:val="269"/>
        </w:trPr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666F" w:rsidRDefault="000B666F" w:rsidP="00643E27">
            <w:r>
              <w:rPr>
                <w:rFonts w:ascii="Arial" w:eastAsia="Arial" w:hAnsi="Arial" w:cs="Arial"/>
                <w:sz w:val="18"/>
              </w:rPr>
              <w:t>7 PRIHODI OD PRODAJE NEFINANCIJSKE IMOVINE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2733E8" w:rsidP="007D1436">
            <w:r>
              <w:rPr>
                <w:rFonts w:ascii="Arial" w:eastAsia="Arial" w:hAnsi="Arial" w:cs="Arial"/>
                <w:sz w:val="18"/>
              </w:rPr>
              <w:t xml:space="preserve">             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2733E8" w:rsidP="002733E8">
            <w:pPr>
              <w:ind w:left="350"/>
            </w:pPr>
            <w:r>
              <w:rPr>
                <w:rFonts w:ascii="Arial" w:eastAsia="Arial" w:hAnsi="Arial" w:cs="Arial"/>
                <w:sz w:val="18"/>
              </w:rPr>
              <w:t xml:space="preserve">    48,00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2733E8" w:rsidP="007D1436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44,58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2733E8" w:rsidP="00F55133">
            <w:r>
              <w:rPr>
                <w:rFonts w:ascii="Arial" w:eastAsia="Arial" w:hAnsi="Arial" w:cs="Arial"/>
                <w:sz w:val="18"/>
              </w:rPr>
              <w:t>49,53</w:t>
            </w:r>
            <w:r w:rsidR="000B666F">
              <w:rPr>
                <w:rFonts w:ascii="Arial" w:eastAsia="Arial" w:hAnsi="Arial" w:cs="Arial"/>
                <w:sz w:val="18"/>
              </w:rPr>
              <w:t>%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2733E8" w:rsidP="00F55133">
            <w:r>
              <w:rPr>
                <w:rFonts w:ascii="Arial" w:eastAsia="Arial" w:hAnsi="Arial" w:cs="Arial"/>
                <w:sz w:val="18"/>
              </w:rPr>
              <w:t xml:space="preserve">  92,88</w:t>
            </w:r>
            <w:r w:rsidR="000B666F">
              <w:rPr>
                <w:rFonts w:ascii="Arial" w:eastAsia="Arial" w:hAnsi="Arial" w:cs="Arial"/>
                <w:sz w:val="18"/>
              </w:rPr>
              <w:t>%</w:t>
            </w:r>
          </w:p>
        </w:tc>
      </w:tr>
      <w:tr w:rsidR="000B666F" w:rsidTr="007D1436">
        <w:tblPrEx>
          <w:tblCellMar>
            <w:top w:w="0" w:type="dxa"/>
            <w:left w:w="0" w:type="dxa"/>
            <w:right w:w="0" w:type="dxa"/>
          </w:tblCellMar>
        </w:tblPrEx>
        <w:trPr>
          <w:trHeight w:val="269"/>
        </w:trPr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666F" w:rsidRDefault="000B666F" w:rsidP="00643E27">
            <w:r>
              <w:rPr>
                <w:rFonts w:ascii="Arial" w:eastAsia="Arial" w:hAnsi="Arial" w:cs="Arial"/>
                <w:sz w:val="18"/>
              </w:rPr>
              <w:t>3 RASHODI POSLOVANJA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2733E8" w:rsidP="00643E27">
            <w:pPr>
              <w:ind w:left="83"/>
            </w:pPr>
            <w:r>
              <w:rPr>
                <w:rFonts w:ascii="Arial" w:eastAsia="Arial" w:hAnsi="Arial" w:cs="Arial"/>
                <w:sz w:val="18"/>
              </w:rPr>
              <w:t xml:space="preserve"> 1.905.510,00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2733E8" w:rsidP="00643E27">
            <w:r>
              <w:rPr>
                <w:rFonts w:ascii="Arial" w:eastAsia="Arial" w:hAnsi="Arial" w:cs="Arial"/>
                <w:sz w:val="18"/>
              </w:rPr>
              <w:t xml:space="preserve">  952.758</w:t>
            </w:r>
            <w:r w:rsidR="000B666F">
              <w:rPr>
                <w:rFonts w:ascii="Arial" w:eastAsia="Arial" w:hAnsi="Arial" w:cs="Arial"/>
                <w:sz w:val="18"/>
              </w:rPr>
              <w:t>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2733E8" w:rsidP="00643E27">
            <w:pPr>
              <w:ind w:left="166"/>
            </w:pPr>
            <w:r>
              <w:rPr>
                <w:rFonts w:ascii="Arial" w:eastAsia="Arial" w:hAnsi="Arial" w:cs="Arial"/>
                <w:sz w:val="18"/>
              </w:rPr>
              <w:t xml:space="preserve">  908.436,52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2733E8" w:rsidP="00F55133">
            <w:r>
              <w:rPr>
                <w:rFonts w:ascii="Arial" w:eastAsia="Arial" w:hAnsi="Arial" w:cs="Arial"/>
                <w:sz w:val="18"/>
              </w:rPr>
              <w:t>47,67</w:t>
            </w:r>
            <w:r w:rsidR="000B666F">
              <w:rPr>
                <w:rFonts w:ascii="Arial" w:eastAsia="Arial" w:hAnsi="Arial" w:cs="Arial"/>
                <w:sz w:val="18"/>
              </w:rPr>
              <w:t>%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F55133" w:rsidP="00F55133"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2733E8">
              <w:rPr>
                <w:rFonts w:ascii="Arial" w:eastAsia="Arial" w:hAnsi="Arial" w:cs="Arial"/>
                <w:sz w:val="18"/>
              </w:rPr>
              <w:t xml:space="preserve"> 95,35</w:t>
            </w:r>
            <w:r w:rsidR="000B666F">
              <w:rPr>
                <w:rFonts w:ascii="Arial" w:eastAsia="Arial" w:hAnsi="Arial" w:cs="Arial"/>
                <w:sz w:val="18"/>
              </w:rPr>
              <w:t>%</w:t>
            </w:r>
          </w:p>
        </w:tc>
      </w:tr>
      <w:tr w:rsidR="000B666F" w:rsidTr="007D1436">
        <w:tblPrEx>
          <w:tblCellMar>
            <w:top w:w="0" w:type="dxa"/>
            <w:left w:w="0" w:type="dxa"/>
            <w:right w:w="0" w:type="dxa"/>
          </w:tblCellMar>
        </w:tblPrEx>
        <w:trPr>
          <w:trHeight w:val="275"/>
        </w:trPr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666F" w:rsidRDefault="000B666F" w:rsidP="00643E27">
            <w:r>
              <w:rPr>
                <w:rFonts w:ascii="Arial" w:eastAsia="Arial" w:hAnsi="Arial" w:cs="Arial"/>
                <w:sz w:val="18"/>
              </w:rPr>
              <w:t>4 RASHODI ZA NABAVU NEFINANCIJSKE IMOVINE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2733E8" w:rsidP="00643E27">
            <w:pPr>
              <w:ind w:left="18"/>
              <w:jc w:val="center"/>
            </w:pPr>
            <w:r>
              <w:rPr>
                <w:rFonts w:ascii="Arial" w:eastAsia="Arial" w:hAnsi="Arial" w:cs="Arial"/>
                <w:sz w:val="18"/>
              </w:rPr>
              <w:t>25.755,00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7D1436" w:rsidP="007D1436">
            <w:pPr>
              <w:ind w:left="117"/>
            </w:pPr>
            <w:r>
              <w:rPr>
                <w:rFonts w:ascii="Arial" w:eastAsia="Arial" w:hAnsi="Arial" w:cs="Arial"/>
                <w:sz w:val="18"/>
              </w:rPr>
              <w:t xml:space="preserve">   </w:t>
            </w:r>
            <w:r w:rsidR="002733E8">
              <w:rPr>
                <w:rFonts w:ascii="Arial" w:eastAsia="Arial" w:hAnsi="Arial" w:cs="Arial"/>
                <w:sz w:val="18"/>
              </w:rPr>
              <w:t>12.372,00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2733E8" w:rsidP="00643E27">
            <w:pPr>
              <w:ind w:left="416"/>
            </w:pPr>
            <w:r>
              <w:rPr>
                <w:rFonts w:ascii="Arial" w:eastAsia="Arial" w:hAnsi="Arial" w:cs="Arial"/>
                <w:sz w:val="18"/>
              </w:rPr>
              <w:t>6.888,65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2733E8" w:rsidP="00F55133">
            <w:r>
              <w:rPr>
                <w:rFonts w:ascii="Arial" w:eastAsia="Arial" w:hAnsi="Arial" w:cs="Arial"/>
                <w:sz w:val="18"/>
              </w:rPr>
              <w:t>27,83</w:t>
            </w:r>
            <w:r w:rsidR="000B666F">
              <w:rPr>
                <w:rFonts w:ascii="Arial" w:eastAsia="Arial" w:hAnsi="Arial" w:cs="Arial"/>
                <w:sz w:val="18"/>
              </w:rPr>
              <w:t>%</w:t>
            </w:r>
            <w:r w:rsidR="00F55133">
              <w:rPr>
                <w:rFonts w:ascii="Arial" w:eastAsia="Arial" w:hAnsi="Arial" w:cs="Arial"/>
                <w:sz w:val="18"/>
              </w:rPr>
              <w:t xml:space="preserve">   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F55133" w:rsidP="00F55133"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2733E8">
              <w:rPr>
                <w:rFonts w:ascii="Arial" w:eastAsia="Arial" w:hAnsi="Arial" w:cs="Arial"/>
                <w:sz w:val="18"/>
              </w:rPr>
              <w:t xml:space="preserve"> 55,68</w:t>
            </w:r>
            <w:r w:rsidR="000B666F">
              <w:rPr>
                <w:rFonts w:ascii="Arial" w:eastAsia="Arial" w:hAnsi="Arial" w:cs="Arial"/>
                <w:sz w:val="18"/>
              </w:rPr>
              <w:t>%</w:t>
            </w:r>
          </w:p>
        </w:tc>
      </w:tr>
      <w:tr w:rsidR="000B666F" w:rsidTr="007D1436">
        <w:tblPrEx>
          <w:tblCellMar>
            <w:top w:w="0" w:type="dxa"/>
            <w:left w:w="0" w:type="dxa"/>
            <w:right w:w="0" w:type="dxa"/>
          </w:tblCellMar>
        </w:tblPrEx>
        <w:trPr>
          <w:trHeight w:val="551"/>
        </w:trPr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666F" w:rsidRDefault="000B666F" w:rsidP="00643E27">
            <w:pPr>
              <w:spacing w:after="61"/>
            </w:pPr>
            <w:r>
              <w:rPr>
                <w:rFonts w:ascii="Arial" w:eastAsia="Arial" w:hAnsi="Arial" w:cs="Arial"/>
                <w:sz w:val="18"/>
              </w:rPr>
              <w:t>Razlika - višak/manjak</w:t>
            </w:r>
          </w:p>
          <w:p w:rsidR="000B666F" w:rsidRDefault="000B666F" w:rsidP="00643E27">
            <w:r>
              <w:rPr>
                <w:rFonts w:ascii="Arial" w:eastAsia="Arial" w:hAnsi="Arial" w:cs="Arial"/>
                <w:sz w:val="18"/>
              </w:rPr>
              <w:t>C. PRORAČUN UKUPNO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0B666F" w:rsidP="00643E27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2733E8" w:rsidP="00643E27">
            <w:pPr>
              <w:ind w:left="600"/>
            </w:pPr>
            <w:r>
              <w:rPr>
                <w:rFonts w:ascii="Arial" w:eastAsia="Arial" w:hAnsi="Arial" w:cs="Arial"/>
                <w:sz w:val="18"/>
              </w:rPr>
              <w:t>-6</w:t>
            </w:r>
            <w:r w:rsidR="000B666F">
              <w:rPr>
                <w:rFonts w:ascii="Arial" w:eastAsia="Arial" w:hAnsi="Arial" w:cs="Arial"/>
                <w:sz w:val="18"/>
              </w:rPr>
              <w:t>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2733E8" w:rsidP="002733E8">
            <w:r>
              <w:rPr>
                <w:rFonts w:ascii="Arial" w:eastAsia="Arial" w:hAnsi="Arial" w:cs="Arial"/>
                <w:sz w:val="18"/>
              </w:rPr>
              <w:t xml:space="preserve">       13.146,06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0B666F" w:rsidP="00643E27"/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0B666F" w:rsidP="00F55133"/>
        </w:tc>
      </w:tr>
      <w:tr w:rsidR="000B666F" w:rsidTr="007D1436">
        <w:tblPrEx>
          <w:tblCellMar>
            <w:top w:w="0" w:type="dxa"/>
            <w:left w:w="0" w:type="dxa"/>
            <w:right w:w="0" w:type="dxa"/>
          </w:tblCellMar>
        </w:tblPrEx>
        <w:trPr>
          <w:trHeight w:val="275"/>
        </w:trPr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666F" w:rsidRDefault="000B666F" w:rsidP="00643E27">
            <w:r>
              <w:rPr>
                <w:rFonts w:ascii="Arial" w:eastAsia="Arial" w:hAnsi="Arial" w:cs="Arial"/>
                <w:sz w:val="18"/>
              </w:rPr>
              <w:t>1. PRIHODI I PRIMICI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2733E8" w:rsidP="00643E27">
            <w:pPr>
              <w:ind w:left="83"/>
            </w:pPr>
            <w:r>
              <w:rPr>
                <w:rFonts w:ascii="Arial" w:eastAsia="Arial" w:hAnsi="Arial" w:cs="Arial"/>
                <w:sz w:val="18"/>
              </w:rPr>
              <w:t xml:space="preserve">  1.930.265,00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2733E8" w:rsidP="00643E27">
            <w:r>
              <w:rPr>
                <w:rFonts w:ascii="Arial" w:eastAsia="Arial" w:hAnsi="Arial" w:cs="Arial"/>
                <w:sz w:val="18"/>
              </w:rPr>
              <w:t xml:space="preserve">   965.124,00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2733E8" w:rsidP="00643E27">
            <w:pPr>
              <w:ind w:left="166"/>
            </w:pPr>
            <w:r>
              <w:rPr>
                <w:rFonts w:ascii="Arial" w:eastAsia="Arial" w:hAnsi="Arial" w:cs="Arial"/>
                <w:sz w:val="18"/>
              </w:rPr>
              <w:t xml:space="preserve">   928.471,23  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2733E8" w:rsidP="00F55133">
            <w:r>
              <w:rPr>
                <w:rFonts w:ascii="Arial" w:eastAsia="Arial" w:hAnsi="Arial" w:cs="Arial"/>
                <w:sz w:val="18"/>
              </w:rPr>
              <w:t>48,10</w:t>
            </w:r>
            <w:r w:rsidR="000B666F">
              <w:rPr>
                <w:rFonts w:ascii="Arial" w:eastAsia="Arial" w:hAnsi="Arial" w:cs="Arial"/>
                <w:sz w:val="18"/>
              </w:rPr>
              <w:t>%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2733E8" w:rsidP="00F55133">
            <w:r>
              <w:rPr>
                <w:rFonts w:ascii="Arial" w:eastAsia="Arial" w:hAnsi="Arial" w:cs="Arial"/>
                <w:sz w:val="18"/>
              </w:rPr>
              <w:t xml:space="preserve"> 96,20</w:t>
            </w:r>
            <w:r w:rsidR="000B666F">
              <w:rPr>
                <w:rFonts w:ascii="Arial" w:eastAsia="Arial" w:hAnsi="Arial" w:cs="Arial"/>
                <w:sz w:val="18"/>
              </w:rPr>
              <w:t>%</w:t>
            </w:r>
          </w:p>
        </w:tc>
      </w:tr>
      <w:tr w:rsidR="000B666F" w:rsidTr="007D1436">
        <w:tblPrEx>
          <w:tblCellMar>
            <w:top w:w="0" w:type="dxa"/>
            <w:left w:w="0" w:type="dxa"/>
            <w:right w:w="0" w:type="dxa"/>
          </w:tblCellMar>
        </w:tblPrEx>
        <w:trPr>
          <w:trHeight w:val="275"/>
        </w:trPr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666F" w:rsidRDefault="000B666F" w:rsidP="00643E27">
            <w:r>
              <w:rPr>
                <w:rFonts w:ascii="Arial" w:eastAsia="Arial" w:hAnsi="Arial" w:cs="Arial"/>
                <w:sz w:val="18"/>
              </w:rPr>
              <w:t>2. RASHODI I IZDACI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2733E8" w:rsidP="00643E27">
            <w:pPr>
              <w:ind w:left="83"/>
            </w:pPr>
            <w:r>
              <w:rPr>
                <w:rFonts w:ascii="Arial" w:eastAsia="Arial" w:hAnsi="Arial" w:cs="Arial"/>
                <w:sz w:val="18"/>
              </w:rPr>
              <w:t xml:space="preserve">  1.930.265,00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5821BC" w:rsidP="00643E27"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C76730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965.130,00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5821BC" w:rsidP="00643E27">
            <w:pPr>
              <w:ind w:left="166"/>
            </w:pPr>
            <w:r>
              <w:rPr>
                <w:rFonts w:ascii="Arial" w:eastAsia="Arial" w:hAnsi="Arial" w:cs="Arial"/>
                <w:sz w:val="18"/>
              </w:rPr>
              <w:t xml:space="preserve">   915.325,17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5821BC" w:rsidP="00F55133">
            <w:r>
              <w:rPr>
                <w:rFonts w:ascii="Arial" w:eastAsia="Arial" w:hAnsi="Arial" w:cs="Arial"/>
                <w:sz w:val="18"/>
              </w:rPr>
              <w:t>47,42</w:t>
            </w:r>
            <w:r w:rsidR="000B666F">
              <w:rPr>
                <w:rFonts w:ascii="Arial" w:eastAsia="Arial" w:hAnsi="Arial" w:cs="Arial"/>
                <w:sz w:val="18"/>
              </w:rPr>
              <w:t>%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5821BC" w:rsidP="00F55133">
            <w:r>
              <w:rPr>
                <w:rFonts w:ascii="Arial" w:eastAsia="Arial" w:hAnsi="Arial" w:cs="Arial"/>
                <w:sz w:val="18"/>
              </w:rPr>
              <w:t xml:space="preserve"> 94,84</w:t>
            </w:r>
            <w:r w:rsidR="000B666F">
              <w:rPr>
                <w:rFonts w:ascii="Arial" w:eastAsia="Arial" w:hAnsi="Arial" w:cs="Arial"/>
                <w:sz w:val="18"/>
              </w:rPr>
              <w:t>%</w:t>
            </w:r>
          </w:p>
        </w:tc>
      </w:tr>
      <w:tr w:rsidR="005821BC" w:rsidTr="007D1436">
        <w:tblPrEx>
          <w:tblCellMar>
            <w:top w:w="0" w:type="dxa"/>
            <w:left w:w="0" w:type="dxa"/>
            <w:right w:w="0" w:type="dxa"/>
          </w:tblCellMar>
        </w:tblPrEx>
        <w:trPr>
          <w:gridAfter w:val="2"/>
          <w:wAfter w:w="1191" w:type="dxa"/>
          <w:trHeight w:val="275"/>
        </w:trPr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21BC" w:rsidRDefault="005821BC" w:rsidP="00643E27">
            <w:r>
              <w:rPr>
                <w:rFonts w:ascii="Arial" w:eastAsia="Arial" w:hAnsi="Arial" w:cs="Arial"/>
                <w:sz w:val="18"/>
              </w:rPr>
              <w:t>3. RAZLIKA - VIŠAK/MANJAK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1BC" w:rsidRDefault="005821BC" w:rsidP="00643E27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1BC" w:rsidRDefault="005821BC" w:rsidP="00643E27">
            <w:pPr>
              <w:ind w:left="600"/>
            </w:pPr>
            <w:r>
              <w:rPr>
                <w:rFonts w:ascii="Arial" w:eastAsia="Arial" w:hAnsi="Arial" w:cs="Arial"/>
                <w:sz w:val="18"/>
              </w:rPr>
              <w:t>-6,00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1BC" w:rsidRDefault="005821BC" w:rsidP="005821BC">
            <w:r>
              <w:rPr>
                <w:rFonts w:ascii="Arial" w:eastAsia="Arial" w:hAnsi="Arial" w:cs="Arial"/>
                <w:sz w:val="18"/>
              </w:rPr>
              <w:t xml:space="preserve">         13.146,06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1BC" w:rsidRDefault="005821BC" w:rsidP="00643E27"/>
        </w:tc>
      </w:tr>
      <w:tr w:rsidR="005821BC" w:rsidTr="007D1436">
        <w:tblPrEx>
          <w:tblCellMar>
            <w:top w:w="0" w:type="dxa"/>
            <w:left w:w="0" w:type="dxa"/>
            <w:right w:w="0" w:type="dxa"/>
          </w:tblCellMar>
        </w:tblPrEx>
        <w:trPr>
          <w:gridAfter w:val="2"/>
          <w:wAfter w:w="1191" w:type="dxa"/>
          <w:trHeight w:val="235"/>
        </w:trPr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21BC" w:rsidRDefault="005821BC" w:rsidP="00643E27">
            <w:r>
              <w:rPr>
                <w:rFonts w:ascii="Arial" w:eastAsia="Arial" w:hAnsi="Arial" w:cs="Arial"/>
                <w:sz w:val="18"/>
              </w:rPr>
              <w:t>MANJAK PRIHODA ZA POKRIĆE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1BC" w:rsidRDefault="005821BC" w:rsidP="00643E27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1BC" w:rsidRDefault="005821BC" w:rsidP="00643E27">
            <w:pPr>
              <w:ind w:left="600"/>
            </w:pPr>
            <w:r>
              <w:rPr>
                <w:rFonts w:ascii="Arial" w:eastAsia="Arial" w:hAnsi="Arial" w:cs="Arial"/>
                <w:sz w:val="18"/>
              </w:rPr>
              <w:t>-6,00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1BC" w:rsidRDefault="005821BC" w:rsidP="00643E27">
            <w:pPr>
              <w:ind w:left="457"/>
            </w:pPr>
            <w:r>
              <w:rPr>
                <w:rFonts w:ascii="Arial" w:eastAsia="Arial" w:hAnsi="Arial" w:cs="Arial"/>
                <w:sz w:val="18"/>
              </w:rPr>
              <w:t>13.146,03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1BC" w:rsidRDefault="005821BC" w:rsidP="00643E27"/>
        </w:tc>
      </w:tr>
      <w:tr w:rsidR="000B666F" w:rsidTr="007D1436">
        <w:tblPrEx>
          <w:tblCellMar>
            <w:top w:w="0" w:type="dxa"/>
            <w:left w:w="0" w:type="dxa"/>
            <w:right w:w="0" w:type="dxa"/>
          </w:tblCellMar>
        </w:tblPrEx>
        <w:trPr>
          <w:trHeight w:val="235"/>
        </w:trPr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666F" w:rsidRPr="000B666F" w:rsidRDefault="000B666F" w:rsidP="00643E27">
            <w:pPr>
              <w:rPr>
                <w:rFonts w:ascii="Times New Roman" w:eastAsia="Arial" w:hAnsi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0B666F" w:rsidP="00643E27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0B666F" w:rsidP="00643E27">
            <w:pPr>
              <w:ind w:left="60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0B666F" w:rsidP="00643E27">
            <w:pPr>
              <w:ind w:left="457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0B666F" w:rsidP="00643E27"/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6F" w:rsidRDefault="000B666F" w:rsidP="00643E27">
            <w:pPr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</w:tbl>
    <w:p w:rsidR="000B666F" w:rsidRDefault="000B666F" w:rsidP="000B666F">
      <w:pPr>
        <w:jc w:val="both"/>
      </w:pPr>
    </w:p>
    <w:p w:rsidR="000B666F" w:rsidRDefault="000B666F" w:rsidP="000B666F">
      <w:pPr>
        <w:jc w:val="both"/>
        <w:rPr>
          <w:rFonts w:ascii="Times New Roman" w:hAnsi="Times New Roman"/>
        </w:rPr>
      </w:pPr>
      <w:r w:rsidRPr="000B666F">
        <w:rPr>
          <w:rFonts w:ascii="Times New Roman" w:hAnsi="Times New Roman"/>
        </w:rPr>
        <w:t xml:space="preserve">Ukupno planirani primici </w:t>
      </w:r>
      <w:r w:rsidR="00C76730">
        <w:rPr>
          <w:rFonts w:ascii="Times New Roman" w:hAnsi="Times New Roman"/>
        </w:rPr>
        <w:t>u 2023</w:t>
      </w:r>
      <w:r>
        <w:rPr>
          <w:rFonts w:ascii="Times New Roman" w:hAnsi="Times New Roman"/>
        </w:rPr>
        <w:t xml:space="preserve">.g. iznose </w:t>
      </w:r>
      <w:r w:rsidR="00C76730">
        <w:rPr>
          <w:rFonts w:ascii="Times New Roman" w:hAnsi="Times New Roman"/>
        </w:rPr>
        <w:t>1.930.265,00 eur</w:t>
      </w:r>
      <w:r>
        <w:rPr>
          <w:rFonts w:ascii="Times New Roman" w:hAnsi="Times New Roman"/>
        </w:rPr>
        <w:t xml:space="preserve"> ostvareni su u iznosu </w:t>
      </w:r>
      <w:r w:rsidR="00C76730">
        <w:rPr>
          <w:rFonts w:ascii="Times New Roman" w:hAnsi="Times New Roman"/>
        </w:rPr>
        <w:t>928.471,23 što iznosi 48,10</w:t>
      </w:r>
      <w:r>
        <w:rPr>
          <w:rFonts w:ascii="Times New Roman" w:hAnsi="Times New Roman"/>
        </w:rPr>
        <w:t xml:space="preserve"> % ukupnih </w:t>
      </w:r>
      <w:r w:rsidR="00434219">
        <w:rPr>
          <w:rFonts w:ascii="Times New Roman" w:hAnsi="Times New Roman"/>
        </w:rPr>
        <w:t xml:space="preserve">godišnjih </w:t>
      </w:r>
      <w:r>
        <w:rPr>
          <w:rFonts w:ascii="Times New Roman" w:hAnsi="Times New Roman"/>
        </w:rPr>
        <w:t>primitaka</w:t>
      </w:r>
      <w:r w:rsidR="00434219">
        <w:rPr>
          <w:rFonts w:ascii="Times New Roman" w:hAnsi="Times New Roman"/>
        </w:rPr>
        <w:t>, odnosno 96,20 % polugodišnjih primitaka</w:t>
      </w:r>
      <w:r>
        <w:rPr>
          <w:rFonts w:ascii="Times New Roman" w:hAnsi="Times New Roman"/>
        </w:rPr>
        <w:t xml:space="preserve">, dok su izdaci planirani </w:t>
      </w:r>
      <w:r w:rsidR="004A3C6E">
        <w:rPr>
          <w:rFonts w:ascii="Times New Roman" w:hAnsi="Times New Roman"/>
        </w:rPr>
        <w:t xml:space="preserve">u iznosu </w:t>
      </w:r>
      <w:r w:rsidR="00C76730">
        <w:rPr>
          <w:rFonts w:ascii="Times New Roman" w:hAnsi="Times New Roman"/>
        </w:rPr>
        <w:t>1.960.265,00 eur</w:t>
      </w:r>
      <w:r w:rsidR="004A3C6E">
        <w:rPr>
          <w:rFonts w:ascii="Times New Roman" w:hAnsi="Times New Roman"/>
        </w:rPr>
        <w:t xml:space="preserve"> a ostvareni u iznosu </w:t>
      </w:r>
      <w:r w:rsidR="00C76730">
        <w:rPr>
          <w:rFonts w:ascii="Times New Roman" w:hAnsi="Times New Roman"/>
        </w:rPr>
        <w:t>915.325,17 eur, što iznosi 47,42</w:t>
      </w:r>
      <w:r w:rsidR="00C7096A">
        <w:rPr>
          <w:rFonts w:ascii="Times New Roman" w:hAnsi="Times New Roman"/>
        </w:rPr>
        <w:t>% planiranih</w:t>
      </w:r>
      <w:r w:rsidR="00434219">
        <w:rPr>
          <w:rFonts w:ascii="Times New Roman" w:hAnsi="Times New Roman"/>
        </w:rPr>
        <w:t xml:space="preserve"> godišnjih izdataka, odnosno 94,84% polugodišnjih izdataka.</w:t>
      </w:r>
    </w:p>
    <w:p w:rsidR="000219FF" w:rsidRDefault="00C76730" w:rsidP="000B66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Primici su veći od izdataka, te je ostvaren višak</w:t>
      </w:r>
      <w:r w:rsidR="00C7096A">
        <w:rPr>
          <w:rFonts w:ascii="Times New Roman" w:hAnsi="Times New Roman"/>
        </w:rPr>
        <w:t xml:space="preserve"> prihoda </w:t>
      </w:r>
      <w:r w:rsidR="005F50DA">
        <w:rPr>
          <w:rFonts w:ascii="Times New Roman" w:hAnsi="Times New Roman"/>
        </w:rPr>
        <w:t xml:space="preserve">u iznosu </w:t>
      </w:r>
      <w:r>
        <w:rPr>
          <w:rFonts w:ascii="Times New Roman" w:hAnsi="Times New Roman"/>
        </w:rPr>
        <w:t>13.146,03</w:t>
      </w:r>
      <w:r w:rsidR="005F50DA">
        <w:rPr>
          <w:rFonts w:ascii="Times New Roman" w:hAnsi="Times New Roman"/>
        </w:rPr>
        <w:t xml:space="preserve"> </w:t>
      </w:r>
      <w:r w:rsidR="00C7096A">
        <w:rPr>
          <w:rFonts w:ascii="Times New Roman" w:hAnsi="Times New Roman"/>
        </w:rPr>
        <w:t xml:space="preserve">iz razloga </w:t>
      </w:r>
      <w:r>
        <w:rPr>
          <w:rFonts w:ascii="Times New Roman" w:hAnsi="Times New Roman"/>
        </w:rPr>
        <w:t xml:space="preserve">što iz pristiglih uplata za Učenički dom moramo </w:t>
      </w:r>
      <w:proofErr w:type="spellStart"/>
      <w:r>
        <w:rPr>
          <w:rFonts w:ascii="Times New Roman" w:hAnsi="Times New Roman"/>
        </w:rPr>
        <w:t>isfinancirati</w:t>
      </w:r>
      <w:proofErr w:type="spellEnd"/>
      <w:r>
        <w:rPr>
          <w:rFonts w:ascii="Times New Roman" w:hAnsi="Times New Roman"/>
        </w:rPr>
        <w:t xml:space="preserve"> buduća razdoblja kada prihoda neće biti pa će višak biti utrošen tijekom srpnja, kolovoza i rujna.</w:t>
      </w:r>
    </w:p>
    <w:p w:rsidR="000219FF" w:rsidRDefault="000219FF" w:rsidP="000B666F">
      <w:pPr>
        <w:jc w:val="both"/>
        <w:rPr>
          <w:rFonts w:ascii="Times New Roman" w:hAnsi="Times New Roman"/>
        </w:rPr>
      </w:pPr>
    </w:p>
    <w:p w:rsidR="003C19B4" w:rsidRDefault="003C19B4" w:rsidP="000B666F">
      <w:pPr>
        <w:jc w:val="both"/>
        <w:rPr>
          <w:rFonts w:ascii="Times New Roman" w:hAnsi="Times New Roman"/>
        </w:rPr>
      </w:pPr>
    </w:p>
    <w:p w:rsidR="00C76730" w:rsidRDefault="00C76730" w:rsidP="000B666F">
      <w:pPr>
        <w:jc w:val="both"/>
        <w:rPr>
          <w:rFonts w:ascii="Times New Roman" w:hAnsi="Times New Roman"/>
        </w:rPr>
      </w:pPr>
    </w:p>
    <w:p w:rsidR="003C19B4" w:rsidRDefault="003C19B4" w:rsidP="000B666F">
      <w:pPr>
        <w:jc w:val="both"/>
        <w:rPr>
          <w:rFonts w:ascii="Times New Roman" w:hAnsi="Times New Roman"/>
        </w:rPr>
      </w:pPr>
    </w:p>
    <w:p w:rsidR="003C19B4" w:rsidRDefault="003C19B4" w:rsidP="003C19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 POSEBNI DIO PRORAČUNA</w:t>
      </w:r>
    </w:p>
    <w:p w:rsidR="003C19B4" w:rsidRDefault="003C19B4" w:rsidP="003C19B4">
      <w:pPr>
        <w:jc w:val="center"/>
        <w:rPr>
          <w:rFonts w:ascii="Times New Roman" w:hAnsi="Times New Roman"/>
        </w:rPr>
      </w:pPr>
    </w:p>
    <w:p w:rsidR="00E33144" w:rsidRDefault="00E82A97" w:rsidP="00E82A97">
      <w:pPr>
        <w:rPr>
          <w:rFonts w:ascii="Times New Roman" w:hAnsi="Times New Roman"/>
        </w:rPr>
      </w:pPr>
      <w:r>
        <w:rPr>
          <w:rFonts w:ascii="Times New Roman" w:hAnsi="Times New Roman"/>
        </w:rPr>
        <w:t>Ostvareni prihodi prema izvorima i ekonomskoj klasifikaciji:</w:t>
      </w:r>
    </w:p>
    <w:p w:rsidR="00E82A97" w:rsidRDefault="00E82A97" w:rsidP="00E82A97">
      <w:pPr>
        <w:rPr>
          <w:rFonts w:ascii="Times New Roman" w:hAnsi="Times New Roman"/>
        </w:rPr>
      </w:pPr>
    </w:p>
    <w:p w:rsidR="00E82A97" w:rsidRDefault="00E82A97" w:rsidP="00E82A97">
      <w:pPr>
        <w:rPr>
          <w:rFonts w:ascii="Times New Roman" w:hAnsi="Times New Roman"/>
        </w:rPr>
      </w:pPr>
      <w:r>
        <w:rPr>
          <w:rFonts w:ascii="Times New Roman" w:hAnsi="Times New Roman"/>
        </w:rPr>
        <w:t>63 – prihodi</w:t>
      </w:r>
      <w:r w:rsidR="006F71C0">
        <w:rPr>
          <w:rFonts w:ascii="Times New Roman" w:hAnsi="Times New Roman"/>
        </w:rPr>
        <w:t xml:space="preserve"> (izvor 411</w:t>
      </w:r>
      <w:r>
        <w:rPr>
          <w:rFonts w:ascii="Times New Roman" w:hAnsi="Times New Roman"/>
        </w:rPr>
        <w:t xml:space="preserve">) iz nadležnog Ministarstva ostvareni su kako su </w:t>
      </w:r>
      <w:r w:rsidR="004A7569">
        <w:rPr>
          <w:rFonts w:ascii="Times New Roman" w:hAnsi="Times New Roman"/>
        </w:rPr>
        <w:t xml:space="preserve">manje od planiranog jer </w:t>
      </w:r>
    </w:p>
    <w:p w:rsidR="004A7569" w:rsidRDefault="004A7569" w:rsidP="00E82A9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se veći dio materijalnih prava isplaćuju u drugom dijelu godine</w:t>
      </w:r>
    </w:p>
    <w:p w:rsidR="00E82A97" w:rsidRDefault="00E82A97" w:rsidP="00E82A9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64 – prihodi </w:t>
      </w:r>
      <w:r w:rsidR="006F71C0">
        <w:rPr>
          <w:rFonts w:ascii="Times New Roman" w:hAnsi="Times New Roman"/>
        </w:rPr>
        <w:t>(izvor 22</w:t>
      </w:r>
      <w:r>
        <w:rPr>
          <w:rFonts w:ascii="Times New Roman" w:hAnsi="Times New Roman"/>
        </w:rPr>
        <w:t>) od ka</w:t>
      </w:r>
      <w:r w:rsidR="004A7569">
        <w:rPr>
          <w:rFonts w:ascii="Times New Roman" w:hAnsi="Times New Roman"/>
        </w:rPr>
        <w:t>mata za pozitivno stanje po žiro</w:t>
      </w:r>
      <w:r>
        <w:rPr>
          <w:rFonts w:ascii="Times New Roman" w:hAnsi="Times New Roman"/>
        </w:rPr>
        <w:t xml:space="preserve"> računu ostvareni su prema planu</w:t>
      </w:r>
    </w:p>
    <w:p w:rsidR="00E82A97" w:rsidRDefault="00E82A97" w:rsidP="004A7569">
      <w:pPr>
        <w:rPr>
          <w:rFonts w:ascii="Times New Roman" w:hAnsi="Times New Roman"/>
        </w:rPr>
      </w:pPr>
      <w:r>
        <w:rPr>
          <w:rFonts w:ascii="Times New Roman" w:hAnsi="Times New Roman"/>
        </w:rPr>
        <w:t>65 –</w:t>
      </w:r>
      <w:r w:rsidR="006F71C0">
        <w:rPr>
          <w:rFonts w:ascii="Times New Roman" w:hAnsi="Times New Roman"/>
        </w:rPr>
        <w:t xml:space="preserve"> prihodi (izvor 22</w:t>
      </w:r>
      <w:r>
        <w:rPr>
          <w:rFonts w:ascii="Times New Roman" w:hAnsi="Times New Roman"/>
        </w:rPr>
        <w:t xml:space="preserve">) od naplate šteta i </w:t>
      </w:r>
      <w:r w:rsidR="004A7569">
        <w:rPr>
          <w:rFonts w:ascii="Times New Roman" w:hAnsi="Times New Roman"/>
        </w:rPr>
        <w:t xml:space="preserve">uplate za prijepise svjedodžbi, veći su zbog izvanrednih </w:t>
      </w:r>
      <w:r w:rsidR="004A7569">
        <w:rPr>
          <w:rFonts w:ascii="Times New Roman" w:hAnsi="Times New Roman"/>
        </w:rPr>
        <w:br/>
        <w:t xml:space="preserve">        prihoda naplate po pokrenutim ovršnim postupcima</w:t>
      </w:r>
    </w:p>
    <w:p w:rsidR="00E82A97" w:rsidRDefault="00E82A97" w:rsidP="00E82A9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</w:t>
      </w:r>
      <w:r w:rsidR="006F71C0">
        <w:rPr>
          <w:rFonts w:ascii="Times New Roman" w:hAnsi="Times New Roman"/>
        </w:rPr>
        <w:t xml:space="preserve"> prihodi (izvor 35</w:t>
      </w:r>
      <w:r>
        <w:rPr>
          <w:rFonts w:ascii="Times New Roman" w:hAnsi="Times New Roman"/>
        </w:rPr>
        <w:t>) od uplata za smještaj učenika u Učeničkom domu veći su od</w:t>
      </w:r>
      <w:r>
        <w:rPr>
          <w:rFonts w:ascii="Times New Roman" w:hAnsi="Times New Roman"/>
        </w:rPr>
        <w:br/>
        <w:t xml:space="preserve">       planiranih jer u prvom dijelu </w:t>
      </w:r>
      <w:r w:rsidR="00635E99">
        <w:rPr>
          <w:rFonts w:ascii="Times New Roman" w:hAnsi="Times New Roman"/>
        </w:rPr>
        <w:t>godine učenici borave u Domu šes</w:t>
      </w:r>
      <w:r>
        <w:rPr>
          <w:rFonts w:ascii="Times New Roman" w:hAnsi="Times New Roman"/>
        </w:rPr>
        <w:t>t mjeseci, dok u drugom</w:t>
      </w:r>
      <w:r>
        <w:rPr>
          <w:rFonts w:ascii="Times New Roman" w:hAnsi="Times New Roman"/>
        </w:rPr>
        <w:br/>
        <w:t xml:space="preserve">       </w:t>
      </w:r>
      <w:r w:rsidRPr="00E82A97">
        <w:rPr>
          <w:rFonts w:ascii="Times New Roman" w:hAnsi="Times New Roman"/>
        </w:rPr>
        <w:t>dijelu godine četiri mjeseca</w:t>
      </w:r>
      <w:r>
        <w:rPr>
          <w:rFonts w:ascii="Times New Roman" w:hAnsi="Times New Roman"/>
        </w:rPr>
        <w:t xml:space="preserve"> </w:t>
      </w:r>
      <w:r w:rsidR="00635E99">
        <w:rPr>
          <w:rFonts w:ascii="Times New Roman" w:hAnsi="Times New Roman"/>
        </w:rPr>
        <w:t>(dinamika nije proporcionalna)</w:t>
      </w:r>
    </w:p>
    <w:p w:rsidR="004A7569" w:rsidRDefault="00FD7F41" w:rsidP="00E82A9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66 </w:t>
      </w:r>
      <w:r w:rsidR="00140E1E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140E1E">
        <w:rPr>
          <w:rFonts w:ascii="Times New Roman" w:hAnsi="Times New Roman"/>
        </w:rPr>
        <w:t>prihodi od najma</w:t>
      </w:r>
      <w:r w:rsidR="006F71C0">
        <w:rPr>
          <w:rFonts w:ascii="Times New Roman" w:hAnsi="Times New Roman"/>
        </w:rPr>
        <w:t xml:space="preserve"> (izvor 22</w:t>
      </w:r>
      <w:r w:rsidR="004A7569">
        <w:rPr>
          <w:rFonts w:ascii="Times New Roman" w:hAnsi="Times New Roman"/>
        </w:rPr>
        <w:t>) školske dvora</w:t>
      </w:r>
      <w:r w:rsidR="00140E1E">
        <w:rPr>
          <w:rFonts w:ascii="Times New Roman" w:hAnsi="Times New Roman"/>
        </w:rPr>
        <w:t>ne ostvareni su prema planu</w:t>
      </w:r>
      <w:r w:rsidR="004A7569">
        <w:rPr>
          <w:rFonts w:ascii="Times New Roman" w:hAnsi="Times New Roman"/>
        </w:rPr>
        <w:t xml:space="preserve">, dok su prihodi </w:t>
      </w:r>
      <w:r w:rsidR="004A7569">
        <w:rPr>
          <w:rFonts w:ascii="Times New Roman" w:hAnsi="Times New Roman"/>
        </w:rPr>
        <w:br/>
        <w:t xml:space="preserve">        povećani zbog održavanja </w:t>
      </w:r>
      <w:proofErr w:type="spellStart"/>
      <w:r w:rsidR="004A7569">
        <w:rPr>
          <w:rFonts w:ascii="Times New Roman" w:hAnsi="Times New Roman"/>
        </w:rPr>
        <w:t>Domijade</w:t>
      </w:r>
      <w:proofErr w:type="spellEnd"/>
      <w:r w:rsidR="004A7569">
        <w:rPr>
          <w:rFonts w:ascii="Times New Roman" w:hAnsi="Times New Roman"/>
        </w:rPr>
        <w:t xml:space="preserve"> koja nije bila uključena u financijski plan</w:t>
      </w:r>
    </w:p>
    <w:p w:rsidR="00140E1E" w:rsidRDefault="00140E1E" w:rsidP="00E82A9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prihodi od donacija</w:t>
      </w:r>
      <w:r w:rsidR="00655D01">
        <w:rPr>
          <w:rFonts w:ascii="Times New Roman" w:hAnsi="Times New Roman"/>
        </w:rPr>
        <w:t xml:space="preserve"> (izvor 511)</w:t>
      </w:r>
      <w:r>
        <w:rPr>
          <w:rFonts w:ascii="Times New Roman" w:hAnsi="Times New Roman"/>
        </w:rPr>
        <w:t xml:space="preserve"> se očekuju u drugom dijelu godine</w:t>
      </w:r>
    </w:p>
    <w:p w:rsidR="006F71C0" w:rsidRDefault="006F71C0" w:rsidP="00E82A9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67 – prihodi iz nadležnog proračuna </w:t>
      </w:r>
    </w:p>
    <w:p w:rsidR="006F71C0" w:rsidRDefault="006F71C0" w:rsidP="00E82A9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Projekt Sheme školskog voća (izvor 41 i 4602) ostvaren više od planiranog jer nastava u</w:t>
      </w:r>
      <w:r>
        <w:rPr>
          <w:rFonts w:ascii="Times New Roman" w:hAnsi="Times New Roman"/>
        </w:rPr>
        <w:br/>
        <w:t xml:space="preserve">        prvom dijelu godine traje 6 mjeseci, a u drugom četiri mjeseca </w:t>
      </w:r>
    </w:p>
    <w:p w:rsidR="00B33F71" w:rsidRDefault="006F71C0" w:rsidP="0043421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Županijska natjecanja (izvor 15) realiziran</w:t>
      </w:r>
      <w:r w:rsidR="00434219">
        <w:rPr>
          <w:rFonts w:ascii="Times New Roman" w:hAnsi="Times New Roman"/>
        </w:rPr>
        <w:t xml:space="preserve"> više od planiranog  zbog većeg</w:t>
      </w:r>
      <w:r>
        <w:rPr>
          <w:rFonts w:ascii="Times New Roman" w:hAnsi="Times New Roman"/>
        </w:rPr>
        <w:t xml:space="preserve"> broja</w:t>
      </w:r>
      <w:r>
        <w:rPr>
          <w:rFonts w:ascii="Times New Roman" w:hAnsi="Times New Roman"/>
        </w:rPr>
        <w:br/>
        <w:t xml:space="preserve">         natjecanja </w:t>
      </w:r>
      <w:r w:rsidR="00434219">
        <w:rPr>
          <w:rFonts w:ascii="Times New Roman" w:hAnsi="Times New Roman"/>
        </w:rPr>
        <w:t>u prvom dijelu godine</w:t>
      </w:r>
      <w:r>
        <w:rPr>
          <w:rFonts w:ascii="Times New Roman" w:hAnsi="Times New Roman"/>
        </w:rPr>
        <w:br/>
        <w:t xml:space="preserve">         Decentralizirana sredstva (izvor 122) realizirana više od planiranog</w:t>
      </w:r>
      <w:r w:rsidR="00434219">
        <w:rPr>
          <w:rFonts w:ascii="Times New Roman" w:hAnsi="Times New Roman"/>
        </w:rPr>
        <w:t xml:space="preserve"> zbog </w:t>
      </w:r>
      <w:r w:rsidR="00434219">
        <w:rPr>
          <w:rFonts w:ascii="Times New Roman" w:hAnsi="Times New Roman"/>
        </w:rPr>
        <w:br/>
        <w:t xml:space="preserve">         neproporcionalnog odljeva rashoda (više troškova u prvom dijelu godine, od drugog dijela)</w:t>
      </w:r>
      <w:r w:rsidR="00434219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       Projekt </w:t>
      </w:r>
      <w:proofErr w:type="spellStart"/>
      <w:r>
        <w:rPr>
          <w:rFonts w:ascii="Times New Roman" w:hAnsi="Times New Roman"/>
        </w:rPr>
        <w:t>Šema</w:t>
      </w:r>
      <w:proofErr w:type="spellEnd"/>
      <w:r>
        <w:rPr>
          <w:rFonts w:ascii="Times New Roman" w:hAnsi="Times New Roman"/>
        </w:rPr>
        <w:t xml:space="preserve"> voća (izvor 11 i 4602) </w:t>
      </w:r>
      <w:r w:rsidR="00434219">
        <w:rPr>
          <w:rFonts w:ascii="Times New Roman" w:hAnsi="Times New Roman"/>
        </w:rPr>
        <w:t xml:space="preserve">realiziran prema planu, zbog dinamike poslovanja </w:t>
      </w:r>
      <w:r w:rsidR="00434219">
        <w:rPr>
          <w:rFonts w:ascii="Times New Roman" w:hAnsi="Times New Roman"/>
        </w:rPr>
        <w:br/>
        <w:t xml:space="preserve">         premašen na polugodišnjoj razini</w:t>
      </w:r>
    </w:p>
    <w:p w:rsidR="00B33F71" w:rsidRDefault="00B33F71" w:rsidP="00E82A9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Projekt pomoćnik u nastavi (izvor 11) premašen zbog dinamike poslovanja, školska godine         </w:t>
      </w:r>
    </w:p>
    <w:p w:rsidR="00B33F71" w:rsidRDefault="00B33F71" w:rsidP="00B33F7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u prvom dijelu traje 6 mjeseci, a udrugom 4 mjeseca</w:t>
      </w:r>
    </w:p>
    <w:p w:rsidR="00655D01" w:rsidRDefault="00655D01" w:rsidP="00B33F7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Projekt e-tehničar (izvor14) realiziran prema planu </w:t>
      </w:r>
    </w:p>
    <w:p w:rsidR="00B33F71" w:rsidRDefault="00B33F71" w:rsidP="00E82A97">
      <w:pPr>
        <w:rPr>
          <w:rFonts w:ascii="Times New Roman" w:hAnsi="Times New Roman"/>
        </w:rPr>
      </w:pPr>
    </w:p>
    <w:p w:rsidR="006F71C0" w:rsidRDefault="00B33F71" w:rsidP="002608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72 – prihodi od prodaje građevinskih objekata realizirani </w:t>
      </w:r>
      <w:r w:rsidR="002608FD">
        <w:rPr>
          <w:rFonts w:ascii="Times New Roman" w:hAnsi="Times New Roman"/>
        </w:rPr>
        <w:t>su u skladu s planom</w:t>
      </w:r>
    </w:p>
    <w:p w:rsidR="00B33F71" w:rsidRDefault="00B33F71" w:rsidP="00E82A97">
      <w:pPr>
        <w:rPr>
          <w:rFonts w:ascii="Times New Roman" w:hAnsi="Times New Roman"/>
        </w:rPr>
      </w:pPr>
    </w:p>
    <w:p w:rsidR="00B33F71" w:rsidRDefault="00B33F71" w:rsidP="00E82A9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Ostvareni rashodi prema izvorima i ekonomskoj klasifikaciji: </w:t>
      </w:r>
    </w:p>
    <w:p w:rsidR="00B33F71" w:rsidRDefault="00B33F71" w:rsidP="00E82A97">
      <w:pPr>
        <w:rPr>
          <w:rFonts w:ascii="Times New Roman" w:hAnsi="Times New Roman"/>
        </w:rPr>
      </w:pPr>
    </w:p>
    <w:p w:rsidR="00B33F71" w:rsidRDefault="00B33F71" w:rsidP="00E82A97">
      <w:pPr>
        <w:rPr>
          <w:rFonts w:ascii="Times New Roman" w:hAnsi="Times New Roman"/>
        </w:rPr>
      </w:pPr>
      <w:r>
        <w:rPr>
          <w:rFonts w:ascii="Times New Roman" w:hAnsi="Times New Roman"/>
        </w:rPr>
        <w:t>31</w:t>
      </w:r>
      <w:r w:rsidR="005A62BF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– plaće </w:t>
      </w:r>
    </w:p>
    <w:p w:rsidR="00B33F71" w:rsidRDefault="00B33F71" w:rsidP="00B33F7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5A62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Izvor 11 – pomoćnik u nastavi </w:t>
      </w:r>
      <w:r w:rsidR="00B26F3F">
        <w:rPr>
          <w:rFonts w:ascii="Times New Roman" w:hAnsi="Times New Roman"/>
        </w:rPr>
        <w:t>realiziran prema planu</w:t>
      </w:r>
    </w:p>
    <w:p w:rsidR="00B33F71" w:rsidRDefault="00B33F71" w:rsidP="00B33F7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Izvor 35- </w:t>
      </w:r>
      <w:r w:rsidR="00B26F3F">
        <w:rPr>
          <w:rFonts w:ascii="Times New Roman" w:hAnsi="Times New Roman"/>
        </w:rPr>
        <w:t>nema realizacije</w:t>
      </w:r>
      <w:r w:rsidR="00434219">
        <w:rPr>
          <w:rFonts w:ascii="Times New Roman" w:hAnsi="Times New Roman"/>
        </w:rPr>
        <w:t>, nije bilo postupanja po tužbama</w:t>
      </w:r>
      <w:r w:rsidR="00B26F3F">
        <w:rPr>
          <w:rFonts w:ascii="Times New Roman" w:hAnsi="Times New Roman"/>
        </w:rPr>
        <w:t xml:space="preserve"> </w:t>
      </w:r>
    </w:p>
    <w:p w:rsidR="00B26F3F" w:rsidRDefault="00B33F71" w:rsidP="00B26F3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Izvor 411 – </w:t>
      </w:r>
      <w:r w:rsidR="00B26F3F">
        <w:rPr>
          <w:rFonts w:ascii="Times New Roman" w:hAnsi="Times New Roman"/>
        </w:rPr>
        <w:t xml:space="preserve">ostvaren manje od plana jer se veći dio materijalnih prava isplaćuju u drugom </w:t>
      </w:r>
    </w:p>
    <w:p w:rsidR="00B33F71" w:rsidRDefault="00B26F3F" w:rsidP="00B33F7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dijelu godine</w:t>
      </w:r>
    </w:p>
    <w:p w:rsidR="005A62BF" w:rsidRDefault="00B33F71" w:rsidP="005A62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312- </w:t>
      </w:r>
      <w:r w:rsidR="005A62BF">
        <w:rPr>
          <w:rFonts w:ascii="Times New Roman" w:hAnsi="Times New Roman"/>
        </w:rPr>
        <w:t>ostali rashodi za zaposlene</w:t>
      </w:r>
    </w:p>
    <w:p w:rsidR="00B33F71" w:rsidRDefault="005A62BF" w:rsidP="00B33F7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4342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B33F71">
        <w:rPr>
          <w:rFonts w:ascii="Times New Roman" w:hAnsi="Times New Roman"/>
        </w:rPr>
        <w:t xml:space="preserve">zvor 11 – </w:t>
      </w:r>
      <w:r w:rsidR="00434219">
        <w:rPr>
          <w:rFonts w:ascii="Times New Roman" w:hAnsi="Times New Roman"/>
        </w:rPr>
        <w:t>pomoćnik u nastavi realiziran prema planu</w:t>
      </w:r>
    </w:p>
    <w:p w:rsidR="002608FD" w:rsidRDefault="00B33F71" w:rsidP="002608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608FD">
        <w:rPr>
          <w:rFonts w:ascii="Times New Roman" w:hAnsi="Times New Roman"/>
        </w:rPr>
        <w:t xml:space="preserve">      Izvor 411 – ostvaren manje od plana jer se veći dio materijalnih prava isplaćuju u drugom </w:t>
      </w:r>
    </w:p>
    <w:p w:rsidR="00B33F71" w:rsidRDefault="002608FD" w:rsidP="00B33F7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dijelu godine</w:t>
      </w:r>
    </w:p>
    <w:p w:rsidR="005A62BF" w:rsidRDefault="005A62BF" w:rsidP="005A62BF">
      <w:pPr>
        <w:rPr>
          <w:rFonts w:ascii="Times New Roman" w:hAnsi="Times New Roman"/>
        </w:rPr>
      </w:pPr>
      <w:r>
        <w:rPr>
          <w:rFonts w:ascii="Times New Roman" w:hAnsi="Times New Roman"/>
        </w:rPr>
        <w:t>31</w:t>
      </w:r>
      <w:r w:rsidR="00D206E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– doprinosi na plaće </w:t>
      </w:r>
    </w:p>
    <w:p w:rsidR="005A62BF" w:rsidRDefault="005A62BF" w:rsidP="005A62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Izvor 11 – pomoćnik u nastavi premašen zbog dinamike poslovanja, školska godine         </w:t>
      </w:r>
    </w:p>
    <w:p w:rsidR="005A62BF" w:rsidRDefault="005A62BF" w:rsidP="005A62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u prvom dijelu traje 6 mjeseci, a udrugom 4 mjeseca</w:t>
      </w:r>
    </w:p>
    <w:p w:rsidR="005A62BF" w:rsidRDefault="005A62BF" w:rsidP="005A62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Izvor 35- </w:t>
      </w:r>
      <w:r w:rsidR="00B26F3F">
        <w:rPr>
          <w:rFonts w:ascii="Times New Roman" w:hAnsi="Times New Roman"/>
        </w:rPr>
        <w:t>nema realizacije</w:t>
      </w:r>
    </w:p>
    <w:p w:rsidR="00B26F3F" w:rsidRDefault="005A62BF" w:rsidP="00B26F3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Izvor 411 – </w:t>
      </w:r>
      <w:r w:rsidR="00B26F3F">
        <w:rPr>
          <w:rFonts w:ascii="Times New Roman" w:hAnsi="Times New Roman"/>
        </w:rPr>
        <w:t xml:space="preserve">– ostvaren manje od plana jer se veći dio materijalnih prava isplaćuju u drugom </w:t>
      </w:r>
    </w:p>
    <w:p w:rsidR="005A62BF" w:rsidRDefault="00B26F3F" w:rsidP="005A62BF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dijelu godine</w:t>
      </w:r>
    </w:p>
    <w:p w:rsidR="00B26F3F" w:rsidRDefault="00B26F3F" w:rsidP="005A62BF">
      <w:pPr>
        <w:rPr>
          <w:rFonts w:ascii="Times New Roman" w:hAnsi="Times New Roman"/>
        </w:rPr>
      </w:pPr>
    </w:p>
    <w:p w:rsidR="00D206E0" w:rsidRDefault="00D206E0" w:rsidP="00D206E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321 – naknade troškova zaposlenima </w:t>
      </w:r>
    </w:p>
    <w:p w:rsidR="00D206E0" w:rsidRDefault="00D206E0" w:rsidP="00D206E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Izvor 11 – pomoćnik u nastavi premašen zbog dinamike poslovanja, školska godine         </w:t>
      </w:r>
    </w:p>
    <w:p w:rsidR="00D206E0" w:rsidRDefault="00D206E0" w:rsidP="00D206E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u prvom dijelu traje 6 mjeseci, a udrugom 4 mjeseca</w:t>
      </w:r>
    </w:p>
    <w:p w:rsidR="00D206E0" w:rsidRDefault="00D206E0" w:rsidP="00D206E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26F3F">
        <w:rPr>
          <w:rFonts w:ascii="Times New Roman" w:hAnsi="Times New Roman"/>
        </w:rPr>
        <w:t xml:space="preserve">         Izv</w:t>
      </w:r>
      <w:r w:rsidR="00434219">
        <w:rPr>
          <w:rFonts w:ascii="Times New Roman" w:hAnsi="Times New Roman"/>
        </w:rPr>
        <w:t>or 22 – stavka nije planirana, o</w:t>
      </w:r>
      <w:r w:rsidR="00B26F3F">
        <w:rPr>
          <w:rFonts w:ascii="Times New Roman" w:hAnsi="Times New Roman"/>
        </w:rPr>
        <w:t xml:space="preserve">rganizacija </w:t>
      </w:r>
      <w:proofErr w:type="spellStart"/>
      <w:r w:rsidR="00B26F3F">
        <w:rPr>
          <w:rFonts w:ascii="Times New Roman" w:hAnsi="Times New Roman"/>
        </w:rPr>
        <w:t>Domijade</w:t>
      </w:r>
      <w:proofErr w:type="spellEnd"/>
      <w:r w:rsidR="00B26F3F">
        <w:rPr>
          <w:rFonts w:ascii="Times New Roman" w:hAnsi="Times New Roman"/>
        </w:rPr>
        <w:t xml:space="preserve"> nakon donošenja financijskog </w:t>
      </w:r>
      <w:r w:rsidR="00B26F3F">
        <w:rPr>
          <w:rFonts w:ascii="Times New Roman" w:hAnsi="Times New Roman"/>
        </w:rPr>
        <w:br/>
        <w:t xml:space="preserve">          plana</w:t>
      </w:r>
    </w:p>
    <w:p w:rsidR="00D206E0" w:rsidRDefault="00D206E0" w:rsidP="003444A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Izvor 35- </w:t>
      </w:r>
      <w:r w:rsidR="003444AC">
        <w:rPr>
          <w:rFonts w:ascii="Times New Roman" w:hAnsi="Times New Roman"/>
        </w:rPr>
        <w:t>nema realizacije</w:t>
      </w:r>
    </w:p>
    <w:p w:rsidR="00D206E0" w:rsidRDefault="00D206E0" w:rsidP="005A62BF">
      <w:pPr>
        <w:rPr>
          <w:rFonts w:ascii="Times New Roman" w:hAnsi="Times New Roman"/>
        </w:rPr>
      </w:pPr>
    </w:p>
    <w:p w:rsidR="00D206E0" w:rsidRDefault="00D206E0" w:rsidP="00D206E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322 – materijal i energija </w:t>
      </w:r>
    </w:p>
    <w:p w:rsidR="00D206E0" w:rsidRDefault="003444AC" w:rsidP="00D206E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Izvor 12 – premašen zbog dinamike poslovanja</w:t>
      </w:r>
    </w:p>
    <w:p w:rsidR="003444AC" w:rsidRDefault="00D206E0" w:rsidP="003444A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3444AC">
        <w:rPr>
          <w:rFonts w:ascii="Times New Roman" w:hAnsi="Times New Roman"/>
        </w:rPr>
        <w:t xml:space="preserve">  Izvor 15 – ostvarenje prema  planu </w:t>
      </w:r>
    </w:p>
    <w:p w:rsidR="00B33F71" w:rsidRDefault="00D206E0" w:rsidP="00E82A9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3444AC">
        <w:rPr>
          <w:rFonts w:ascii="Times New Roman" w:hAnsi="Times New Roman"/>
        </w:rPr>
        <w:t xml:space="preserve">     Izvor 22 – ostvarenje više</w:t>
      </w:r>
      <w:r>
        <w:rPr>
          <w:rFonts w:ascii="Times New Roman" w:hAnsi="Times New Roman"/>
        </w:rPr>
        <w:t xml:space="preserve"> od planiranog, </w:t>
      </w:r>
      <w:r w:rsidR="003444AC">
        <w:rPr>
          <w:rFonts w:ascii="Times New Roman" w:hAnsi="Times New Roman"/>
        </w:rPr>
        <w:t>zbog većeg priljeva veći i rashodi</w:t>
      </w:r>
    </w:p>
    <w:p w:rsidR="00D206E0" w:rsidRDefault="00D206E0" w:rsidP="00E82A9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3444AC">
        <w:rPr>
          <w:rFonts w:ascii="Times New Roman" w:hAnsi="Times New Roman"/>
        </w:rPr>
        <w:t>Izvor 35 -  ostvaren veće</w:t>
      </w:r>
      <w:r w:rsidR="00655D01">
        <w:rPr>
          <w:rFonts w:ascii="Times New Roman" w:hAnsi="Times New Roman"/>
        </w:rPr>
        <w:t xml:space="preserve"> od plani</w:t>
      </w:r>
      <w:r w:rsidR="003444AC">
        <w:rPr>
          <w:rFonts w:ascii="Times New Roman" w:hAnsi="Times New Roman"/>
        </w:rPr>
        <w:t>ranog, zbog dinamike poslovanja</w:t>
      </w:r>
    </w:p>
    <w:p w:rsidR="00655D01" w:rsidRDefault="00655D01" w:rsidP="00655D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Izvor 4602 - u cijelosti reali</w:t>
      </w:r>
      <w:r w:rsidR="003444AC">
        <w:rPr>
          <w:rFonts w:ascii="Times New Roman" w:hAnsi="Times New Roman"/>
        </w:rPr>
        <w:t>zirani za prvi dio godine (više od planiranog zbog donesene</w:t>
      </w:r>
      <w:r w:rsidR="003444AC">
        <w:rPr>
          <w:rFonts w:ascii="Times New Roman" w:hAnsi="Times New Roman"/>
        </w:rPr>
        <w:br/>
        <w:t xml:space="preserve">           odluke o višoj cijeni rada)</w:t>
      </w:r>
    </w:p>
    <w:p w:rsidR="00655D01" w:rsidRDefault="00655D01" w:rsidP="00655D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Izvor 511 –rashod se očekuje u drugom dijelu godine</w:t>
      </w:r>
    </w:p>
    <w:p w:rsidR="00655D01" w:rsidRDefault="00655D01" w:rsidP="00655D01">
      <w:pPr>
        <w:rPr>
          <w:rFonts w:ascii="Times New Roman" w:hAnsi="Times New Roman"/>
        </w:rPr>
      </w:pPr>
    </w:p>
    <w:p w:rsidR="00655D01" w:rsidRDefault="00655D01" w:rsidP="00655D01">
      <w:pPr>
        <w:rPr>
          <w:rFonts w:ascii="Times New Roman" w:hAnsi="Times New Roman"/>
        </w:rPr>
      </w:pPr>
    </w:p>
    <w:p w:rsidR="00655D01" w:rsidRDefault="00655D01" w:rsidP="00655D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323 – usluge </w:t>
      </w:r>
    </w:p>
    <w:p w:rsidR="00655D01" w:rsidRDefault="00655D01" w:rsidP="00655D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Izvor 12 – ostvaren </w:t>
      </w:r>
      <w:r w:rsidR="003444AC">
        <w:rPr>
          <w:rFonts w:ascii="Times New Roman" w:hAnsi="Times New Roman"/>
        </w:rPr>
        <w:t>u skladu s planom</w:t>
      </w:r>
    </w:p>
    <w:p w:rsidR="00655D01" w:rsidRDefault="00655D01" w:rsidP="00655D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Izvor 14 – troškovi </w:t>
      </w:r>
      <w:proofErr w:type="spellStart"/>
      <w:r>
        <w:rPr>
          <w:rFonts w:ascii="Times New Roman" w:hAnsi="Times New Roman"/>
        </w:rPr>
        <w:t>eTehničara</w:t>
      </w:r>
      <w:proofErr w:type="spellEnd"/>
      <w:r>
        <w:rPr>
          <w:rFonts w:ascii="Times New Roman" w:hAnsi="Times New Roman"/>
        </w:rPr>
        <w:t xml:space="preserve"> realizirani prama planu</w:t>
      </w:r>
    </w:p>
    <w:p w:rsidR="003444AC" w:rsidRDefault="00655D01" w:rsidP="003444A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Izvor 15 – ostvarenje</w:t>
      </w:r>
      <w:r w:rsidR="003444AC">
        <w:rPr>
          <w:rFonts w:ascii="Times New Roman" w:hAnsi="Times New Roman"/>
        </w:rPr>
        <w:t xml:space="preserve"> prema planu</w:t>
      </w:r>
    </w:p>
    <w:p w:rsidR="00655D01" w:rsidRDefault="00655D01" w:rsidP="00655D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3444AC">
        <w:rPr>
          <w:rFonts w:ascii="Times New Roman" w:hAnsi="Times New Roman"/>
        </w:rPr>
        <w:t xml:space="preserve">     Izvor 22 – ostvarenje veće</w:t>
      </w:r>
      <w:r>
        <w:rPr>
          <w:rFonts w:ascii="Times New Roman" w:hAnsi="Times New Roman"/>
        </w:rPr>
        <w:t xml:space="preserve"> od planiranog, </w:t>
      </w:r>
      <w:r w:rsidR="003444AC">
        <w:rPr>
          <w:rFonts w:ascii="Times New Roman" w:hAnsi="Times New Roman"/>
        </w:rPr>
        <w:t>manja potrošnja u drugom dijelu godine</w:t>
      </w:r>
    </w:p>
    <w:p w:rsidR="00655D01" w:rsidRDefault="00655D01" w:rsidP="003444A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Izvor 35 -  </w:t>
      </w:r>
      <w:r w:rsidR="003444AC">
        <w:rPr>
          <w:rFonts w:ascii="Times New Roman" w:hAnsi="Times New Roman"/>
        </w:rPr>
        <w:t>nema realizacije</w:t>
      </w:r>
      <w:r w:rsidR="003444AC">
        <w:rPr>
          <w:rFonts w:ascii="Times New Roman" w:hAnsi="Times New Roman"/>
        </w:rPr>
        <w:br/>
        <w:t xml:space="preserve">          </w:t>
      </w:r>
      <w:r>
        <w:rPr>
          <w:rFonts w:ascii="Times New Roman" w:hAnsi="Times New Roman"/>
        </w:rPr>
        <w:t>Izvor 411 – troškovi testir</w:t>
      </w:r>
      <w:r w:rsidR="003444AC">
        <w:rPr>
          <w:rFonts w:ascii="Times New Roman" w:hAnsi="Times New Roman"/>
        </w:rPr>
        <w:t>anja zaposlenika nisu planirani, anisu realizirani</w:t>
      </w:r>
    </w:p>
    <w:p w:rsidR="00655D01" w:rsidRDefault="00655D01" w:rsidP="00655D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655D01" w:rsidRDefault="00655D01" w:rsidP="00655D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324 – </w:t>
      </w:r>
      <w:r w:rsidR="004464B9">
        <w:rPr>
          <w:rFonts w:ascii="Times New Roman" w:hAnsi="Times New Roman"/>
        </w:rPr>
        <w:t>naknade troškova osobama izvan radnog odnosa</w:t>
      </w:r>
      <w:r>
        <w:rPr>
          <w:rFonts w:ascii="Times New Roman" w:hAnsi="Times New Roman"/>
        </w:rPr>
        <w:t xml:space="preserve"> </w:t>
      </w:r>
    </w:p>
    <w:p w:rsidR="00655D01" w:rsidRDefault="00655D01" w:rsidP="00655D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Izvor 12 – </w:t>
      </w:r>
      <w:r w:rsidR="004464B9">
        <w:rPr>
          <w:rFonts w:ascii="Times New Roman" w:hAnsi="Times New Roman"/>
        </w:rPr>
        <w:t>nisu realizirani ugovori o djelu</w:t>
      </w:r>
    </w:p>
    <w:p w:rsidR="004464B9" w:rsidRDefault="004464B9" w:rsidP="00655D01">
      <w:pPr>
        <w:rPr>
          <w:rFonts w:ascii="Times New Roman" w:hAnsi="Times New Roman"/>
        </w:rPr>
      </w:pPr>
    </w:p>
    <w:p w:rsidR="004464B9" w:rsidRDefault="004464B9" w:rsidP="004464B9">
      <w:pPr>
        <w:rPr>
          <w:rFonts w:ascii="Times New Roman" w:hAnsi="Times New Roman"/>
        </w:rPr>
      </w:pPr>
      <w:r>
        <w:rPr>
          <w:rFonts w:ascii="Times New Roman" w:hAnsi="Times New Roman"/>
        </w:rPr>
        <w:t>329 – ostali nespomenuti rashodi poslovanja</w:t>
      </w:r>
    </w:p>
    <w:p w:rsidR="004464B9" w:rsidRDefault="004464B9" w:rsidP="004464B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7A73CF">
        <w:rPr>
          <w:rFonts w:ascii="Times New Roman" w:hAnsi="Times New Roman"/>
        </w:rPr>
        <w:t xml:space="preserve">     Izvor 12 – ostvarenje veće</w:t>
      </w:r>
      <w:r>
        <w:rPr>
          <w:rFonts w:ascii="Times New Roman" w:hAnsi="Times New Roman"/>
        </w:rPr>
        <w:t xml:space="preserve"> od planiranog, </w:t>
      </w:r>
      <w:r w:rsidR="007A73CF">
        <w:rPr>
          <w:rFonts w:ascii="Times New Roman" w:hAnsi="Times New Roman"/>
        </w:rPr>
        <w:t>ispravak rebalansom</w:t>
      </w:r>
      <w:r>
        <w:rPr>
          <w:rFonts w:ascii="Times New Roman" w:hAnsi="Times New Roman"/>
        </w:rPr>
        <w:br/>
        <w:t xml:space="preserve">          Izvor 22 – ostvarenje nije planirano, ispravak u rebalansu</w:t>
      </w:r>
      <w:r w:rsidR="007A73CF">
        <w:rPr>
          <w:rFonts w:ascii="Times New Roman" w:hAnsi="Times New Roman"/>
        </w:rPr>
        <w:t xml:space="preserve">: </w:t>
      </w:r>
      <w:proofErr w:type="spellStart"/>
      <w:r w:rsidR="007A73CF">
        <w:rPr>
          <w:rFonts w:ascii="Times New Roman" w:hAnsi="Times New Roman"/>
        </w:rPr>
        <w:t>Domjada</w:t>
      </w:r>
      <w:proofErr w:type="spellEnd"/>
    </w:p>
    <w:p w:rsidR="004464B9" w:rsidRDefault="004464B9" w:rsidP="004464B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7A73CF">
        <w:rPr>
          <w:rFonts w:ascii="Times New Roman" w:hAnsi="Times New Roman"/>
        </w:rPr>
        <w:t xml:space="preserve">      Izvor 35 -  ostvaren veće</w:t>
      </w:r>
      <w:r>
        <w:rPr>
          <w:rFonts w:ascii="Times New Roman" w:hAnsi="Times New Roman"/>
        </w:rPr>
        <w:t xml:space="preserve"> od planiranog, </w:t>
      </w:r>
      <w:r w:rsidR="007A73CF">
        <w:rPr>
          <w:rFonts w:ascii="Times New Roman" w:hAnsi="Times New Roman"/>
        </w:rPr>
        <w:t>ispravak rebalansom</w:t>
      </w:r>
    </w:p>
    <w:p w:rsidR="004464B9" w:rsidRDefault="004464B9" w:rsidP="007A73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Izvor 411  - troškovi </w:t>
      </w:r>
      <w:r w:rsidR="007A73CF">
        <w:rPr>
          <w:rFonts w:ascii="Times New Roman" w:hAnsi="Times New Roman"/>
        </w:rPr>
        <w:t>nisu realizirani</w:t>
      </w:r>
    </w:p>
    <w:p w:rsidR="004464B9" w:rsidRDefault="004464B9" w:rsidP="00655D01">
      <w:pPr>
        <w:rPr>
          <w:rFonts w:ascii="Times New Roman" w:hAnsi="Times New Roman"/>
        </w:rPr>
      </w:pPr>
    </w:p>
    <w:p w:rsidR="00655D01" w:rsidRDefault="00655D01" w:rsidP="004464B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:rsidR="002D5C35" w:rsidRDefault="002D5C35" w:rsidP="004464B9">
      <w:pPr>
        <w:rPr>
          <w:rFonts w:ascii="Times New Roman" w:hAnsi="Times New Roman"/>
        </w:rPr>
      </w:pPr>
    </w:p>
    <w:p w:rsidR="004464B9" w:rsidRDefault="004464B9" w:rsidP="004464B9">
      <w:pPr>
        <w:rPr>
          <w:rFonts w:ascii="Times New Roman" w:hAnsi="Times New Roman"/>
        </w:rPr>
      </w:pPr>
      <w:r>
        <w:rPr>
          <w:rFonts w:ascii="Times New Roman" w:hAnsi="Times New Roman"/>
        </w:rPr>
        <w:t>343 – ostali financijski rashodi</w:t>
      </w:r>
    </w:p>
    <w:p w:rsidR="004464B9" w:rsidRDefault="004464B9" w:rsidP="004464B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Izvor 12 – ostvarenje </w:t>
      </w:r>
      <w:r w:rsidR="00BE5FD1">
        <w:rPr>
          <w:rFonts w:ascii="Times New Roman" w:hAnsi="Times New Roman"/>
        </w:rPr>
        <w:t>jednako planu</w:t>
      </w:r>
      <w:r>
        <w:rPr>
          <w:rFonts w:ascii="Times New Roman" w:hAnsi="Times New Roman"/>
        </w:rPr>
        <w:br/>
        <w:t xml:space="preserve">          </w:t>
      </w:r>
    </w:p>
    <w:p w:rsidR="004464B9" w:rsidRDefault="004464B9" w:rsidP="004464B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Izvor 35 -  </w:t>
      </w:r>
      <w:r w:rsidR="00BE5FD1">
        <w:rPr>
          <w:rFonts w:ascii="Times New Roman" w:hAnsi="Times New Roman"/>
        </w:rPr>
        <w:t>nisu realizirani jer</w:t>
      </w:r>
      <w:r>
        <w:rPr>
          <w:rFonts w:ascii="Times New Roman" w:hAnsi="Times New Roman"/>
        </w:rPr>
        <w:t xml:space="preserve"> po sudskoj presudi u prvom dijelu</w:t>
      </w:r>
      <w:r w:rsidR="00BE5FD1">
        <w:rPr>
          <w:rFonts w:ascii="Times New Roman" w:hAnsi="Times New Roman"/>
        </w:rPr>
        <w:t xml:space="preserve"> g</w:t>
      </w:r>
      <w:r>
        <w:rPr>
          <w:rFonts w:ascii="Times New Roman" w:hAnsi="Times New Roman"/>
        </w:rPr>
        <w:t>odine</w:t>
      </w:r>
      <w:r w:rsidR="00BE5FD1">
        <w:rPr>
          <w:rFonts w:ascii="Times New Roman" w:hAnsi="Times New Roman"/>
        </w:rPr>
        <w:t xml:space="preserve"> nije bilo troškova</w:t>
      </w:r>
    </w:p>
    <w:p w:rsidR="004464B9" w:rsidRDefault="004464B9" w:rsidP="00BE5FD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Izvor 411  - </w:t>
      </w:r>
      <w:r w:rsidR="00BE5FD1">
        <w:rPr>
          <w:rFonts w:ascii="Times New Roman" w:hAnsi="Times New Roman"/>
        </w:rPr>
        <w:t>nisu realizirani jer po sudskoj presudi u prvom dijelu godine nije bilo troškova</w:t>
      </w:r>
    </w:p>
    <w:p w:rsidR="004464B9" w:rsidRDefault="004464B9" w:rsidP="004464B9">
      <w:pPr>
        <w:rPr>
          <w:rFonts w:ascii="Times New Roman" w:hAnsi="Times New Roman"/>
        </w:rPr>
      </w:pPr>
    </w:p>
    <w:p w:rsidR="006F1F53" w:rsidRDefault="004464B9" w:rsidP="004464B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372 – naknade građanima i kućanstvima – nisu realizirane zbog ukidanja mjera </w:t>
      </w:r>
      <w:r w:rsidR="006F1F53">
        <w:rPr>
          <w:rFonts w:ascii="Times New Roman" w:hAnsi="Times New Roman"/>
        </w:rPr>
        <w:t xml:space="preserve">uzrokovanih </w:t>
      </w:r>
      <w:r w:rsidR="006F1F53">
        <w:rPr>
          <w:rFonts w:ascii="Times New Roman" w:hAnsi="Times New Roman"/>
        </w:rPr>
        <w:br/>
        <w:t xml:space="preserve">          </w:t>
      </w:r>
      <w:proofErr w:type="spellStart"/>
      <w:r w:rsidR="006F1F53">
        <w:rPr>
          <w:rFonts w:ascii="Times New Roman" w:hAnsi="Times New Roman"/>
        </w:rPr>
        <w:t>pandemijom</w:t>
      </w:r>
      <w:proofErr w:type="spellEnd"/>
    </w:p>
    <w:p w:rsidR="006F1F53" w:rsidRDefault="006F1F53" w:rsidP="004464B9">
      <w:pPr>
        <w:rPr>
          <w:rFonts w:ascii="Times New Roman" w:hAnsi="Times New Roman"/>
        </w:rPr>
      </w:pPr>
    </w:p>
    <w:p w:rsidR="006F1F53" w:rsidRDefault="006F1F53" w:rsidP="004464B9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381 – donacije –</w:t>
      </w:r>
      <w:r w:rsidR="002D5C35">
        <w:rPr>
          <w:rFonts w:ascii="Times New Roman" w:hAnsi="Times New Roman"/>
        </w:rPr>
        <w:t xml:space="preserve"> realizacija veća od planirane jer se s Nacionalnom planom podjele higijenski  potrepština djevojkama krenulo nakon usvajanja financijskog plana</w:t>
      </w:r>
    </w:p>
    <w:p w:rsidR="006F1F53" w:rsidRDefault="006F1F53" w:rsidP="004464B9">
      <w:pPr>
        <w:rPr>
          <w:rFonts w:ascii="Times New Roman" w:hAnsi="Times New Roman"/>
        </w:rPr>
      </w:pPr>
      <w:r>
        <w:rPr>
          <w:rFonts w:ascii="Times New Roman" w:hAnsi="Times New Roman"/>
        </w:rPr>
        <w:t>422 – postrojenja i oprema</w:t>
      </w:r>
      <w:r>
        <w:rPr>
          <w:rFonts w:ascii="Times New Roman" w:hAnsi="Times New Roman"/>
        </w:rPr>
        <w:br/>
        <w:t xml:space="preserve">          Izvor 12 realizirani u </w:t>
      </w:r>
      <w:r w:rsidR="00DF4F18">
        <w:rPr>
          <w:rFonts w:ascii="Times New Roman" w:hAnsi="Times New Roman"/>
        </w:rPr>
        <w:t xml:space="preserve">skladu sa planom </w:t>
      </w:r>
      <w:r>
        <w:rPr>
          <w:rFonts w:ascii="Times New Roman" w:hAnsi="Times New Roman"/>
        </w:rPr>
        <w:t xml:space="preserve"> </w:t>
      </w:r>
    </w:p>
    <w:p w:rsidR="006F1F53" w:rsidRDefault="006F1F53" w:rsidP="004464B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Izvor 22- realizacije u potpunosti planirana za drug dio godine       </w:t>
      </w:r>
    </w:p>
    <w:p w:rsidR="007A73CF" w:rsidRDefault="006F1F53" w:rsidP="004464B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Izvor 35 – </w:t>
      </w:r>
      <w:r w:rsidR="00DF4F18">
        <w:rPr>
          <w:rFonts w:ascii="Times New Roman" w:hAnsi="Times New Roman"/>
        </w:rPr>
        <w:t xml:space="preserve">realizacije u potpunosti planirana za drug dio godine </w:t>
      </w:r>
    </w:p>
    <w:p w:rsidR="006F1F53" w:rsidRDefault="007A73CF" w:rsidP="004464B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Izvor 411 – realizirano, a ne planirano, ispravak rebalansom projekt </w:t>
      </w:r>
      <w:proofErr w:type="spellStart"/>
      <w:r>
        <w:rPr>
          <w:rFonts w:ascii="Times New Roman" w:hAnsi="Times New Roman"/>
        </w:rPr>
        <w:t>Fraktali</w:t>
      </w:r>
      <w:proofErr w:type="spellEnd"/>
      <w:r w:rsidR="00DF4F18">
        <w:rPr>
          <w:rFonts w:ascii="Times New Roman" w:hAnsi="Times New Roman"/>
        </w:rPr>
        <w:t xml:space="preserve">      </w:t>
      </w:r>
    </w:p>
    <w:p w:rsidR="006F1F53" w:rsidRDefault="006F1F53" w:rsidP="004464B9">
      <w:pPr>
        <w:rPr>
          <w:rFonts w:ascii="Times New Roman" w:hAnsi="Times New Roman"/>
        </w:rPr>
      </w:pPr>
    </w:p>
    <w:p w:rsidR="007A73CF" w:rsidRDefault="006F1F53" w:rsidP="004464B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424 – knjige </w:t>
      </w:r>
      <w:r>
        <w:rPr>
          <w:rFonts w:ascii="Times New Roman" w:hAnsi="Times New Roman"/>
        </w:rPr>
        <w:br/>
        <w:t xml:space="preserve">         </w:t>
      </w:r>
      <w:r w:rsidR="007A73CF">
        <w:rPr>
          <w:rFonts w:ascii="Times New Roman" w:hAnsi="Times New Roman"/>
        </w:rPr>
        <w:t xml:space="preserve"> Izvor 122 – realizirani u skladu s planom, </w:t>
      </w:r>
      <w:proofErr w:type="spellStart"/>
      <w:r w:rsidR="007A73CF">
        <w:rPr>
          <w:rFonts w:ascii="Times New Roman" w:hAnsi="Times New Roman"/>
        </w:rPr>
        <w:t>lektirna</w:t>
      </w:r>
      <w:proofErr w:type="spellEnd"/>
      <w:r w:rsidR="007A73CF">
        <w:rPr>
          <w:rFonts w:ascii="Times New Roman" w:hAnsi="Times New Roman"/>
        </w:rPr>
        <w:t xml:space="preserve"> građa</w:t>
      </w:r>
    </w:p>
    <w:p w:rsidR="004464B9" w:rsidRDefault="007A73CF" w:rsidP="004464B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6F1F53">
        <w:rPr>
          <w:rFonts w:ascii="Times New Roman" w:hAnsi="Times New Roman"/>
        </w:rPr>
        <w:t xml:space="preserve"> Izvor 22 – </w:t>
      </w:r>
      <w:r>
        <w:rPr>
          <w:rFonts w:ascii="Times New Roman" w:hAnsi="Times New Roman"/>
        </w:rPr>
        <w:t>n</w:t>
      </w:r>
      <w:r w:rsidR="00231223">
        <w:rPr>
          <w:rFonts w:ascii="Times New Roman" w:hAnsi="Times New Roman"/>
        </w:rPr>
        <w:t>i</w:t>
      </w:r>
      <w:r>
        <w:rPr>
          <w:rFonts w:ascii="Times New Roman" w:hAnsi="Times New Roman"/>
        </w:rPr>
        <w:t>su realizirane u prvom dijelu godine</w:t>
      </w:r>
      <w:r w:rsidR="006F1F53">
        <w:rPr>
          <w:rFonts w:ascii="Times New Roman" w:hAnsi="Times New Roman"/>
        </w:rPr>
        <w:br/>
        <w:t xml:space="preserve">          Izvor 411 – priljev sredstava za besplatne udžbenike potrebitima očekuje se u drugom </w:t>
      </w:r>
      <w:r w:rsidR="004464B9">
        <w:rPr>
          <w:rFonts w:ascii="Times New Roman" w:hAnsi="Times New Roman"/>
        </w:rPr>
        <w:br/>
      </w:r>
      <w:r w:rsidR="006F1F53">
        <w:rPr>
          <w:rFonts w:ascii="Times New Roman" w:hAnsi="Times New Roman"/>
        </w:rPr>
        <w:t xml:space="preserve">          dijelu godine</w:t>
      </w:r>
    </w:p>
    <w:p w:rsidR="006F1F53" w:rsidRDefault="006F1F53" w:rsidP="004464B9">
      <w:pPr>
        <w:rPr>
          <w:rFonts w:ascii="Times New Roman" w:hAnsi="Times New Roman"/>
        </w:rPr>
      </w:pPr>
      <w:r>
        <w:rPr>
          <w:rFonts w:ascii="Times New Roman" w:hAnsi="Times New Roman"/>
        </w:rPr>
        <w:t>451 –</w:t>
      </w:r>
      <w:r w:rsidR="005E6220">
        <w:rPr>
          <w:rFonts w:ascii="Times New Roman" w:hAnsi="Times New Roman"/>
        </w:rPr>
        <w:t xml:space="preserve"> dodatna</w:t>
      </w:r>
      <w:r>
        <w:rPr>
          <w:rFonts w:ascii="Times New Roman" w:hAnsi="Times New Roman"/>
        </w:rPr>
        <w:t xml:space="preserve"> ulaganja u građevinske objekte  - nisu realizirana, realizacija u drugom dijelu </w:t>
      </w:r>
      <w:r>
        <w:rPr>
          <w:rFonts w:ascii="Times New Roman" w:hAnsi="Times New Roman"/>
        </w:rPr>
        <w:br/>
        <w:t xml:space="preserve">          godine</w:t>
      </w:r>
    </w:p>
    <w:p w:rsidR="00655D01" w:rsidRDefault="00655D01" w:rsidP="00655D01">
      <w:pPr>
        <w:rPr>
          <w:rFonts w:ascii="Times New Roman" w:hAnsi="Times New Roman"/>
        </w:rPr>
      </w:pPr>
    </w:p>
    <w:p w:rsidR="00655D01" w:rsidRDefault="00655D01" w:rsidP="00655D01">
      <w:pPr>
        <w:rPr>
          <w:rFonts w:ascii="Times New Roman" w:hAnsi="Times New Roman"/>
        </w:rPr>
      </w:pPr>
    </w:p>
    <w:p w:rsidR="00E56202" w:rsidRDefault="000F0562" w:rsidP="00655D01">
      <w:pPr>
        <w:rPr>
          <w:rFonts w:ascii="Times New Roman" w:hAnsi="Times New Roman"/>
        </w:rPr>
      </w:pPr>
      <w:r>
        <w:rPr>
          <w:rFonts w:ascii="Times New Roman" w:hAnsi="Times New Roman"/>
        </w:rPr>
        <w:t>U Garešnici, 12</w:t>
      </w:r>
      <w:r w:rsidR="00932150">
        <w:rPr>
          <w:rFonts w:ascii="Times New Roman" w:hAnsi="Times New Roman"/>
        </w:rPr>
        <w:t>.07.2023</w:t>
      </w:r>
      <w:r w:rsidR="00E56202">
        <w:rPr>
          <w:rFonts w:ascii="Times New Roman" w:hAnsi="Times New Roman"/>
        </w:rPr>
        <w:t xml:space="preserve">.                                                                         </w:t>
      </w:r>
    </w:p>
    <w:p w:rsidR="00655D01" w:rsidRDefault="00655D01" w:rsidP="00655D01">
      <w:pPr>
        <w:rPr>
          <w:rFonts w:ascii="Times New Roman" w:hAnsi="Times New Roman"/>
        </w:rPr>
      </w:pPr>
    </w:p>
    <w:p w:rsidR="00655D01" w:rsidRDefault="00655D01" w:rsidP="00E82A97">
      <w:pPr>
        <w:rPr>
          <w:rFonts w:ascii="Times New Roman" w:hAnsi="Times New Roman"/>
        </w:rPr>
      </w:pPr>
    </w:p>
    <w:p w:rsidR="00D206E0" w:rsidRDefault="00D206E0" w:rsidP="00E82A9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sectPr w:rsidR="00D206E0" w:rsidSect="00307D7C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15"/>
    <w:rsid w:val="00010ED0"/>
    <w:rsid w:val="000219FF"/>
    <w:rsid w:val="000B666F"/>
    <w:rsid w:val="000F0562"/>
    <w:rsid w:val="00103452"/>
    <w:rsid w:val="00140E1E"/>
    <w:rsid w:val="00231223"/>
    <w:rsid w:val="002608FD"/>
    <w:rsid w:val="002733E8"/>
    <w:rsid w:val="002D5C35"/>
    <w:rsid w:val="00307D7C"/>
    <w:rsid w:val="003444AC"/>
    <w:rsid w:val="003C19B4"/>
    <w:rsid w:val="00434219"/>
    <w:rsid w:val="004464B9"/>
    <w:rsid w:val="004A3C6E"/>
    <w:rsid w:val="004A7569"/>
    <w:rsid w:val="005237FD"/>
    <w:rsid w:val="00542E15"/>
    <w:rsid w:val="005821BC"/>
    <w:rsid w:val="005A62BF"/>
    <w:rsid w:val="005E6220"/>
    <w:rsid w:val="005F50DA"/>
    <w:rsid w:val="00635E99"/>
    <w:rsid w:val="00655D01"/>
    <w:rsid w:val="006F1F53"/>
    <w:rsid w:val="006F71C0"/>
    <w:rsid w:val="007A73CF"/>
    <w:rsid w:val="007D1436"/>
    <w:rsid w:val="00932150"/>
    <w:rsid w:val="00B26F3F"/>
    <w:rsid w:val="00B33F71"/>
    <w:rsid w:val="00B5578F"/>
    <w:rsid w:val="00B92125"/>
    <w:rsid w:val="00BA1F8A"/>
    <w:rsid w:val="00BE5FD1"/>
    <w:rsid w:val="00C7096A"/>
    <w:rsid w:val="00C76730"/>
    <w:rsid w:val="00CB278B"/>
    <w:rsid w:val="00D206E0"/>
    <w:rsid w:val="00DF4F18"/>
    <w:rsid w:val="00E33144"/>
    <w:rsid w:val="00E56202"/>
    <w:rsid w:val="00E82A97"/>
    <w:rsid w:val="00EE31E9"/>
    <w:rsid w:val="00F44EFB"/>
    <w:rsid w:val="00F55133"/>
    <w:rsid w:val="00FD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4EEF2-2A25-445A-A1E2-8F16EBD2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E15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42E15"/>
    <w:pPr>
      <w:keepNext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42E15"/>
    <w:rPr>
      <w:rFonts w:ascii="Trebuchet MS" w:eastAsia="Times New Roman" w:hAnsi="Trebuchet MS" w:cs="Times New Roman"/>
      <w:b/>
      <w:bCs/>
      <w:sz w:val="28"/>
      <w:szCs w:val="24"/>
      <w:lang w:eastAsia="hr-HR"/>
    </w:rPr>
  </w:style>
  <w:style w:type="table" w:customStyle="1" w:styleId="TableGrid">
    <w:name w:val="TableGrid"/>
    <w:rsid w:val="000B666F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237F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37F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B7F4D-00E8-45B5-8427-95CFA13C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Marge</cp:lastModifiedBy>
  <cp:revision>2</cp:revision>
  <cp:lastPrinted>2023-07-13T07:35:00Z</cp:lastPrinted>
  <dcterms:created xsi:type="dcterms:W3CDTF">2023-07-17T08:16:00Z</dcterms:created>
  <dcterms:modified xsi:type="dcterms:W3CDTF">2023-07-17T08:16:00Z</dcterms:modified>
</cp:coreProperties>
</file>